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4A" w:rsidRPr="005C07EC" w:rsidRDefault="0026364A" w:rsidP="0026364A">
      <w:pPr>
        <w:pStyle w:val="Cabealho"/>
        <w:rPr>
          <w:rFonts w:ascii="Arial Narrow" w:hAnsi="Arial Narrow"/>
          <w:b/>
          <w:bCs/>
          <w:color w:val="FF0000"/>
          <w:sz w:val="24"/>
          <w:szCs w:val="24"/>
        </w:rPr>
      </w:pPr>
      <w:r w:rsidRPr="007D4700">
        <w:rPr>
          <w:rFonts w:ascii="Arial Narrow" w:hAnsi="Arial Narrow"/>
          <w:b/>
          <w:bCs/>
          <w:noProof/>
          <w:color w:val="FF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-274320</wp:posOffset>
            </wp:positionV>
            <wp:extent cx="523875" cy="561975"/>
            <wp:effectExtent l="19050" t="0" r="9525" b="0"/>
            <wp:wrapNone/>
            <wp:docPr id="1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64A" w:rsidRPr="005C07EC" w:rsidRDefault="0026364A" w:rsidP="0026364A">
      <w:pPr>
        <w:pStyle w:val="Cabealho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26364A" w:rsidRPr="00C06C0C" w:rsidRDefault="0026364A" w:rsidP="0026364A">
      <w:pPr>
        <w:pStyle w:val="Cabealho"/>
        <w:jc w:val="center"/>
        <w:rPr>
          <w:rFonts w:ascii="Arial Narrow" w:hAnsi="Arial Narrow"/>
          <w:sz w:val="24"/>
          <w:szCs w:val="24"/>
        </w:rPr>
      </w:pPr>
      <w:r w:rsidRPr="00C06C0C">
        <w:rPr>
          <w:rFonts w:ascii="Arial Narrow" w:hAnsi="Arial Narrow"/>
          <w:b/>
          <w:bCs/>
          <w:sz w:val="24"/>
          <w:szCs w:val="24"/>
        </w:rPr>
        <w:t>CÂMARA MUNICIPAL DE VEREADORES DE SALGUEIRO</w:t>
      </w:r>
    </w:p>
    <w:p w:rsidR="0026364A" w:rsidRPr="00C06C0C" w:rsidRDefault="0026364A" w:rsidP="0026364A">
      <w:pPr>
        <w:pStyle w:val="Cabealho"/>
        <w:jc w:val="center"/>
        <w:rPr>
          <w:sz w:val="24"/>
          <w:szCs w:val="24"/>
        </w:rPr>
      </w:pPr>
      <w:r w:rsidRPr="00C06C0C">
        <w:rPr>
          <w:rFonts w:ascii="Arial Narrow" w:hAnsi="Arial Narrow"/>
          <w:sz w:val="24"/>
          <w:szCs w:val="24"/>
        </w:rPr>
        <w:t>CASA EPITÁCIO ALENCAR</w:t>
      </w:r>
    </w:p>
    <w:p w:rsidR="0026364A" w:rsidRPr="00C06C0C" w:rsidRDefault="0026364A" w:rsidP="00263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C0C"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</w:t>
      </w: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1216" w:rsidRDefault="0026364A" w:rsidP="002636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06C0C"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após ouvido o Plenário, </w:t>
      </w:r>
      <w:r w:rsidRPr="00C06C0C">
        <w:rPr>
          <w:rFonts w:ascii="Times New Roman" w:hAnsi="Times New Roman"/>
          <w:sz w:val="24"/>
          <w:szCs w:val="24"/>
        </w:rPr>
        <w:t>na forma Regimental,  que seja solicitado ao Exmo Senhor Prefeito</w:t>
      </w:r>
      <w:r w:rsidR="007A1216">
        <w:rPr>
          <w:rFonts w:ascii="Times New Roman" w:eastAsia="Times New Roman" w:hAnsi="Times New Roman"/>
          <w:sz w:val="24"/>
          <w:szCs w:val="24"/>
          <w:lang w:eastAsia="pt-BR"/>
        </w:rPr>
        <w:t xml:space="preserve">, Clebel Cordeiro a confecção de um Projeto de Lei para a criação do Conselho Municipal dos Direitos da Pessoa com Deficiência e Instituição da Conferencia Municipal dos direitos da Pessoa com Deficiência. Conforme copia de Minuta do Projeto anexo. </w:t>
      </w:r>
    </w:p>
    <w:p w:rsidR="007A1216" w:rsidRDefault="007A1216" w:rsidP="002636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A1216" w:rsidRDefault="007A1216" w:rsidP="002636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6364A" w:rsidRDefault="0026364A" w:rsidP="002636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364A" w:rsidRPr="00C06C0C" w:rsidRDefault="0026364A" w:rsidP="00263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64A" w:rsidRDefault="0026364A" w:rsidP="002636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C0C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26364A" w:rsidRDefault="0026364A" w:rsidP="002636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6364A" w:rsidRDefault="007A1216" w:rsidP="002636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Sabendo que o Projeto de Lei se mostra se suma importância para o município de Salgueiro já quê visa o real comprimento e satisfação das obrigações da sociedade perante as pessoas com deficiência, considerando ainda o fato de que por diversas vezes o vereador que vos apresenta este requerimento foi procurado no seu gabinete pelos os munícipes que desejam ver aprovado o referido Projeto de Lei, inclusive tendo sido realizada nesta Casa audiência pública, para tratar deste assunto. Por este motivo peço lhe uma atenção especial para que de fato se concretize.</w:t>
      </w:r>
    </w:p>
    <w:p w:rsidR="0026364A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7A1216" w:rsidP="002636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  13  de  setembro</w:t>
      </w:r>
      <w:r w:rsidR="0026364A" w:rsidRPr="00C06C0C">
        <w:rPr>
          <w:rFonts w:ascii="Times New Roman" w:hAnsi="Times New Roman" w:cs="Times New Roman"/>
          <w:sz w:val="24"/>
          <w:szCs w:val="24"/>
        </w:rPr>
        <w:t xml:space="preserve">  de 2017.</w:t>
      </w:r>
    </w:p>
    <w:p w:rsidR="0026364A" w:rsidRPr="00C06C0C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C0C">
        <w:rPr>
          <w:rFonts w:ascii="Times New Roman" w:hAnsi="Times New Roman" w:cs="Times New Roman"/>
          <w:sz w:val="24"/>
          <w:szCs w:val="24"/>
        </w:rPr>
        <w:t>Pedro Pereira de Lima</w:t>
      </w: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C0C">
        <w:rPr>
          <w:rFonts w:ascii="Times New Roman" w:hAnsi="Times New Roman" w:cs="Times New Roman"/>
          <w:sz w:val="24"/>
          <w:szCs w:val="24"/>
        </w:rPr>
        <w:t>Vereador.</w:t>
      </w:r>
    </w:p>
    <w:p w:rsidR="0026364A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26364A" w:rsidRPr="00C06C0C" w:rsidTr="00A32C39">
        <w:trPr>
          <w:trHeight w:val="1125"/>
        </w:trPr>
        <w:tc>
          <w:tcPr>
            <w:tcW w:w="2955" w:type="pct"/>
          </w:tcPr>
          <w:p w:rsidR="0026364A" w:rsidRPr="00C06C0C" w:rsidRDefault="0026364A" w:rsidP="00A32C39">
            <w:pPr>
              <w:pStyle w:val="Rodap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26364A" w:rsidRPr="00C06C0C" w:rsidRDefault="0026364A" w:rsidP="00A32C39">
            <w:pPr>
              <w:pStyle w:val="Rodap"/>
              <w:rPr>
                <w:rFonts w:ascii="Arial Narrow" w:hAnsi="Arial Narrow"/>
                <w:sz w:val="16"/>
              </w:rPr>
            </w:pP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PRAÇA PROFESSOR URBANO GOMES DE SÁ N.º 14</w:t>
            </w: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SANTO ANTÔNIO – CEP 56.000-000</w:t>
            </w: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SALGUEIRO – PERNAMBUCO</w:t>
            </w:r>
          </w:p>
          <w:p w:rsidR="0026364A" w:rsidRPr="00C06C0C" w:rsidRDefault="0026364A" w:rsidP="00A32C39">
            <w:pPr>
              <w:pStyle w:val="Rodap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FONES (87)3871-0870 / 3871-2784 – FAX (87)3871-2796</w:t>
            </w: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http://WWW.CAMARADESALGUEIRO.COM.BR</w:t>
            </w:r>
          </w:p>
        </w:tc>
      </w:tr>
    </w:tbl>
    <w:p w:rsidR="0026364A" w:rsidRDefault="0026364A" w:rsidP="0026364A"/>
    <w:p w:rsidR="00F103BC" w:rsidRDefault="007A1216"/>
    <w:sectPr w:rsidR="00F103BC" w:rsidSect="009F1701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364A"/>
    <w:rsid w:val="0026364A"/>
    <w:rsid w:val="0035002E"/>
    <w:rsid w:val="00385FE3"/>
    <w:rsid w:val="005758AA"/>
    <w:rsid w:val="007A1216"/>
    <w:rsid w:val="00F35823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3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364A"/>
  </w:style>
  <w:style w:type="paragraph" w:styleId="Rodap">
    <w:name w:val="footer"/>
    <w:basedOn w:val="Normal"/>
    <w:link w:val="RodapChar"/>
    <w:rsid w:val="0026364A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6364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2</cp:revision>
  <dcterms:created xsi:type="dcterms:W3CDTF">2017-08-16T13:10:00Z</dcterms:created>
  <dcterms:modified xsi:type="dcterms:W3CDTF">2017-09-13T14:49:00Z</dcterms:modified>
</cp:coreProperties>
</file>