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EF" w:rsidRPr="0011097F" w:rsidRDefault="001E72EF" w:rsidP="002F4434">
      <w:pPr>
        <w:spacing w:line="360" w:lineRule="auto"/>
        <w:jc w:val="both"/>
        <w:rPr>
          <w:rFonts w:ascii="Times New Roman" w:hAnsi="Times New Roman"/>
          <w:b/>
          <w:color w:val="000000" w:themeColor="text1"/>
          <w:sz w:val="26"/>
          <w:szCs w:val="26"/>
          <w:u w:val="single"/>
        </w:rPr>
      </w:pPr>
      <w:r w:rsidRPr="0011097F">
        <w:rPr>
          <w:rFonts w:ascii="Times New Roman" w:hAnsi="Times New Roman"/>
          <w:b/>
          <w:color w:val="000000" w:themeColor="text1"/>
          <w:sz w:val="26"/>
          <w:szCs w:val="26"/>
          <w:u w:val="single"/>
        </w:rPr>
        <w:t xml:space="preserve">INDICAÇÃO Nº:     </w:t>
      </w:r>
      <w:r w:rsidR="007C7966" w:rsidRPr="0011097F">
        <w:rPr>
          <w:rFonts w:ascii="Times New Roman" w:hAnsi="Times New Roman"/>
          <w:b/>
          <w:color w:val="000000" w:themeColor="text1"/>
          <w:sz w:val="26"/>
          <w:szCs w:val="26"/>
          <w:u w:val="single"/>
        </w:rPr>
        <w:t xml:space="preserve">    </w:t>
      </w:r>
      <w:r w:rsidRPr="0011097F">
        <w:rPr>
          <w:rFonts w:ascii="Times New Roman" w:hAnsi="Times New Roman"/>
          <w:b/>
          <w:color w:val="000000" w:themeColor="text1"/>
          <w:sz w:val="26"/>
          <w:szCs w:val="26"/>
          <w:u w:val="single"/>
        </w:rPr>
        <w:t xml:space="preserve">  /2017</w:t>
      </w:r>
    </w:p>
    <w:p w:rsidR="001E72EF" w:rsidRPr="0011097F" w:rsidRDefault="001E72EF" w:rsidP="002F4434">
      <w:pPr>
        <w:spacing w:line="360" w:lineRule="auto"/>
        <w:jc w:val="both"/>
        <w:rPr>
          <w:rFonts w:ascii="Times New Roman" w:hAnsi="Times New Roman"/>
          <w:color w:val="000000" w:themeColor="text1"/>
          <w:sz w:val="26"/>
          <w:szCs w:val="26"/>
        </w:rPr>
      </w:pPr>
    </w:p>
    <w:p w:rsidR="001E72EF" w:rsidRPr="0011097F" w:rsidRDefault="006D3199" w:rsidP="00914A0E">
      <w:pPr>
        <w:shd w:val="clear" w:color="auto" w:fill="FFFFFF"/>
        <w:jc w:val="both"/>
        <w:rPr>
          <w:rFonts w:ascii="Times New Roman" w:hAnsi="Times New Roman"/>
          <w:color w:val="000000" w:themeColor="text1"/>
          <w:sz w:val="26"/>
          <w:szCs w:val="26"/>
          <w:lang w:eastAsia="pt-BR"/>
        </w:rPr>
      </w:pPr>
      <w:r w:rsidRPr="0011097F">
        <w:rPr>
          <w:rFonts w:ascii="Times New Roman" w:hAnsi="Times New Roman"/>
          <w:color w:val="000000" w:themeColor="text1"/>
          <w:sz w:val="26"/>
          <w:szCs w:val="26"/>
        </w:rPr>
        <w:t xml:space="preserve">O Vereador abaixo assinado, no uso das </w:t>
      </w:r>
      <w:r w:rsidR="006D17A3" w:rsidRPr="0011097F">
        <w:rPr>
          <w:rFonts w:ascii="Times New Roman" w:hAnsi="Times New Roman"/>
          <w:color w:val="000000" w:themeColor="text1"/>
          <w:sz w:val="26"/>
          <w:szCs w:val="26"/>
        </w:rPr>
        <w:t xml:space="preserve">suas </w:t>
      </w:r>
      <w:r w:rsidRPr="0011097F">
        <w:rPr>
          <w:rFonts w:ascii="Times New Roman" w:hAnsi="Times New Roman"/>
          <w:color w:val="000000" w:themeColor="text1"/>
          <w:sz w:val="26"/>
          <w:szCs w:val="26"/>
        </w:rPr>
        <w:t>atribuições institucionais, ouvindo-se o Plenário deste Poder Legislativo, requer que seja remitida indicação ao Excelentíssimo Prefeito Municipal, o Senhor Clebel de Souza Cordeiro,</w:t>
      </w:r>
      <w:r w:rsidR="007C7966" w:rsidRPr="0011097F">
        <w:rPr>
          <w:rFonts w:ascii="Times New Roman" w:hAnsi="Times New Roman"/>
          <w:color w:val="000000" w:themeColor="text1"/>
          <w:sz w:val="26"/>
          <w:szCs w:val="26"/>
        </w:rPr>
        <w:t xml:space="preserve"> e ao </w:t>
      </w:r>
      <w:r w:rsidR="008E77E8" w:rsidRPr="0011097F">
        <w:rPr>
          <w:rFonts w:ascii="Times New Roman" w:hAnsi="Times New Roman"/>
          <w:color w:val="000000" w:themeColor="text1"/>
          <w:sz w:val="26"/>
          <w:szCs w:val="26"/>
        </w:rPr>
        <w:t xml:space="preserve">Excelentíssimo </w:t>
      </w:r>
      <w:r w:rsidR="007C7966" w:rsidRPr="0011097F">
        <w:rPr>
          <w:rFonts w:ascii="Times New Roman" w:hAnsi="Times New Roman"/>
          <w:color w:val="000000" w:themeColor="text1"/>
          <w:sz w:val="26"/>
          <w:szCs w:val="26"/>
        </w:rPr>
        <w:t xml:space="preserve">Secretário de </w:t>
      </w:r>
      <w:r w:rsidR="00B77E85" w:rsidRPr="0011097F">
        <w:rPr>
          <w:rFonts w:ascii="Times New Roman" w:hAnsi="Times New Roman"/>
          <w:color w:val="000000" w:themeColor="text1"/>
          <w:sz w:val="26"/>
          <w:szCs w:val="26"/>
        </w:rPr>
        <w:t>Sa</w:t>
      </w:r>
      <w:r w:rsidR="008B40F8" w:rsidRPr="0011097F">
        <w:rPr>
          <w:rFonts w:ascii="Times New Roman" w:hAnsi="Times New Roman"/>
          <w:color w:val="000000" w:themeColor="text1"/>
          <w:sz w:val="26"/>
          <w:szCs w:val="26"/>
        </w:rPr>
        <w:t>úde</w:t>
      </w:r>
      <w:r w:rsidR="007C7966" w:rsidRPr="0011097F">
        <w:rPr>
          <w:rFonts w:ascii="Times New Roman" w:hAnsi="Times New Roman"/>
          <w:color w:val="000000" w:themeColor="text1"/>
          <w:sz w:val="26"/>
          <w:szCs w:val="26"/>
        </w:rPr>
        <w:t xml:space="preserve">, </w:t>
      </w:r>
      <w:r w:rsidR="008E77E8" w:rsidRPr="0011097F">
        <w:rPr>
          <w:rFonts w:ascii="Times New Roman" w:hAnsi="Times New Roman"/>
          <w:color w:val="000000" w:themeColor="text1"/>
          <w:sz w:val="26"/>
          <w:szCs w:val="26"/>
        </w:rPr>
        <w:t xml:space="preserve">o </w:t>
      </w:r>
      <w:r w:rsidR="007C7966" w:rsidRPr="0011097F">
        <w:rPr>
          <w:rFonts w:ascii="Times New Roman" w:hAnsi="Times New Roman"/>
          <w:color w:val="000000" w:themeColor="text1"/>
          <w:sz w:val="26"/>
          <w:szCs w:val="26"/>
        </w:rPr>
        <w:t xml:space="preserve">Senhor </w:t>
      </w:r>
      <w:r w:rsidR="008B40F8" w:rsidRPr="0011097F">
        <w:rPr>
          <w:rFonts w:ascii="Times New Roman" w:hAnsi="Times New Roman"/>
          <w:bCs/>
          <w:color w:val="000000" w:themeColor="text1"/>
          <w:sz w:val="26"/>
          <w:szCs w:val="26"/>
        </w:rPr>
        <w:t>Felype Ferreira Sampaio</w:t>
      </w:r>
      <w:r w:rsidR="007C7966" w:rsidRPr="0011097F">
        <w:rPr>
          <w:rFonts w:ascii="Times New Roman" w:hAnsi="Times New Roman"/>
          <w:color w:val="000000" w:themeColor="text1"/>
          <w:sz w:val="26"/>
          <w:szCs w:val="26"/>
        </w:rPr>
        <w:t xml:space="preserve">, </w:t>
      </w:r>
      <w:r w:rsidRPr="0011097F">
        <w:rPr>
          <w:rFonts w:ascii="Times New Roman" w:hAnsi="Times New Roman"/>
          <w:color w:val="000000" w:themeColor="text1"/>
          <w:sz w:val="26"/>
          <w:szCs w:val="26"/>
        </w:rPr>
        <w:t>sugerindo que adote</w:t>
      </w:r>
      <w:r w:rsidR="00F41F4E" w:rsidRPr="0011097F">
        <w:rPr>
          <w:rFonts w:ascii="Times New Roman" w:hAnsi="Times New Roman"/>
          <w:color w:val="000000" w:themeColor="text1"/>
          <w:sz w:val="26"/>
          <w:szCs w:val="26"/>
        </w:rPr>
        <w:t>m</w:t>
      </w:r>
      <w:r w:rsidRPr="0011097F">
        <w:rPr>
          <w:rFonts w:ascii="Times New Roman" w:hAnsi="Times New Roman"/>
          <w:color w:val="000000" w:themeColor="text1"/>
          <w:sz w:val="26"/>
          <w:szCs w:val="26"/>
        </w:rPr>
        <w:t xml:space="preserve"> as medidas necessárias a fi</w:t>
      </w:r>
      <w:r w:rsidR="00091076" w:rsidRPr="0011097F">
        <w:rPr>
          <w:rFonts w:ascii="Times New Roman" w:hAnsi="Times New Roman"/>
          <w:color w:val="000000" w:themeColor="text1"/>
          <w:sz w:val="26"/>
          <w:szCs w:val="26"/>
        </w:rPr>
        <w:t>m de promover</w:t>
      </w:r>
      <w:r w:rsidR="003212BD" w:rsidRPr="0011097F">
        <w:rPr>
          <w:rFonts w:ascii="Times New Roman" w:hAnsi="Times New Roman"/>
          <w:color w:val="000000" w:themeColor="text1"/>
          <w:sz w:val="26"/>
          <w:szCs w:val="26"/>
        </w:rPr>
        <w:t xml:space="preserve"> </w:t>
      </w:r>
      <w:r w:rsidR="002F4434" w:rsidRPr="0011097F">
        <w:rPr>
          <w:rFonts w:ascii="Times New Roman" w:hAnsi="Times New Roman"/>
          <w:color w:val="000000" w:themeColor="text1"/>
          <w:sz w:val="26"/>
          <w:szCs w:val="26"/>
          <w:lang w:eastAsia="pt-BR"/>
        </w:rPr>
        <w:t xml:space="preserve">a </w:t>
      </w:r>
      <w:r w:rsidR="002F4434" w:rsidRPr="0011097F">
        <w:rPr>
          <w:rFonts w:ascii="Times New Roman" w:hAnsi="Times New Roman"/>
          <w:b/>
          <w:color w:val="000000" w:themeColor="text1"/>
          <w:sz w:val="26"/>
          <w:szCs w:val="26"/>
          <w:u w:val="single"/>
          <w:lang w:eastAsia="pt-BR"/>
        </w:rPr>
        <w:t>AQUISIÇÃO DE 02 (DOIS) APARELHOS DE RAIO</w:t>
      </w:r>
      <w:r w:rsidR="0011097F">
        <w:rPr>
          <w:rFonts w:ascii="Times New Roman" w:hAnsi="Times New Roman"/>
          <w:b/>
          <w:color w:val="000000" w:themeColor="text1"/>
          <w:sz w:val="26"/>
          <w:szCs w:val="26"/>
          <w:u w:val="single"/>
          <w:lang w:eastAsia="pt-BR"/>
        </w:rPr>
        <w:t>S</w:t>
      </w:r>
      <w:r w:rsidR="002F4434" w:rsidRPr="0011097F">
        <w:rPr>
          <w:rFonts w:ascii="Times New Roman" w:hAnsi="Times New Roman"/>
          <w:b/>
          <w:color w:val="000000" w:themeColor="text1"/>
          <w:sz w:val="26"/>
          <w:szCs w:val="26"/>
          <w:u w:val="single"/>
          <w:lang w:eastAsia="pt-BR"/>
        </w:rPr>
        <w:t>-X ODONTOLÓGICO PARA AS UNIDADES BÁSICAS DE SAÚDE (UBS) DE UMÃS E PAU FERRO</w:t>
      </w:r>
      <w:r w:rsidR="00582DD3" w:rsidRPr="0011097F">
        <w:rPr>
          <w:rFonts w:ascii="Times New Roman" w:hAnsi="Times New Roman"/>
          <w:color w:val="000000" w:themeColor="text1"/>
          <w:sz w:val="26"/>
          <w:szCs w:val="26"/>
        </w:rPr>
        <w:t>,</w:t>
      </w:r>
      <w:r w:rsidR="002F4434" w:rsidRPr="0011097F">
        <w:rPr>
          <w:rFonts w:ascii="Times New Roman" w:hAnsi="Times New Roman"/>
          <w:color w:val="000000" w:themeColor="text1"/>
          <w:sz w:val="26"/>
          <w:szCs w:val="26"/>
        </w:rPr>
        <w:t xml:space="preserve"> respectivamente 3º e</w:t>
      </w:r>
      <w:r w:rsidR="00582DD3" w:rsidRPr="0011097F">
        <w:rPr>
          <w:rFonts w:ascii="Times New Roman" w:hAnsi="Times New Roman"/>
          <w:color w:val="000000" w:themeColor="text1"/>
          <w:sz w:val="26"/>
          <w:szCs w:val="26"/>
        </w:rPr>
        <w:t xml:space="preserve"> 5º Distrito</w:t>
      </w:r>
      <w:r w:rsidR="002F4434" w:rsidRPr="0011097F">
        <w:rPr>
          <w:rFonts w:ascii="Times New Roman" w:hAnsi="Times New Roman"/>
          <w:color w:val="000000" w:themeColor="text1"/>
          <w:sz w:val="26"/>
          <w:szCs w:val="26"/>
        </w:rPr>
        <w:t>s</w:t>
      </w:r>
      <w:r w:rsidR="00582DD3" w:rsidRPr="0011097F">
        <w:rPr>
          <w:rFonts w:ascii="Times New Roman" w:hAnsi="Times New Roman"/>
          <w:color w:val="000000" w:themeColor="text1"/>
          <w:sz w:val="26"/>
          <w:szCs w:val="26"/>
        </w:rPr>
        <w:t xml:space="preserve"> deste Município.</w:t>
      </w:r>
    </w:p>
    <w:p w:rsidR="00497145" w:rsidRPr="0011097F" w:rsidRDefault="00497145" w:rsidP="00914A0E">
      <w:pPr>
        <w:spacing w:line="360" w:lineRule="auto"/>
        <w:jc w:val="both"/>
        <w:rPr>
          <w:rFonts w:ascii="Times New Roman" w:hAnsi="Times New Roman"/>
          <w:b/>
          <w:color w:val="000000" w:themeColor="text1"/>
          <w:sz w:val="26"/>
          <w:szCs w:val="26"/>
          <w:u w:val="single"/>
        </w:rPr>
      </w:pPr>
    </w:p>
    <w:p w:rsidR="00582DD3" w:rsidRPr="0011097F" w:rsidRDefault="001E72EF" w:rsidP="00914A0E">
      <w:pPr>
        <w:spacing w:line="360" w:lineRule="auto"/>
        <w:jc w:val="both"/>
        <w:rPr>
          <w:rFonts w:ascii="Times New Roman" w:hAnsi="Times New Roman"/>
          <w:b/>
          <w:color w:val="000000" w:themeColor="text1"/>
          <w:sz w:val="26"/>
          <w:szCs w:val="26"/>
          <w:u w:val="single"/>
        </w:rPr>
      </w:pPr>
      <w:r w:rsidRPr="0011097F">
        <w:rPr>
          <w:rFonts w:ascii="Times New Roman" w:hAnsi="Times New Roman"/>
          <w:b/>
          <w:color w:val="000000" w:themeColor="text1"/>
          <w:sz w:val="26"/>
          <w:szCs w:val="26"/>
          <w:u w:val="single"/>
        </w:rPr>
        <w:t>JUSTIFICATIVA:</w:t>
      </w:r>
    </w:p>
    <w:p w:rsidR="002F4434" w:rsidRDefault="002F4434" w:rsidP="00914A0E">
      <w:pPr>
        <w:jc w:val="both"/>
        <w:rPr>
          <w:rFonts w:ascii="Times New Roman" w:hAnsi="Times New Roman"/>
          <w:color w:val="000000" w:themeColor="text1"/>
          <w:sz w:val="26"/>
          <w:szCs w:val="26"/>
          <w:shd w:val="clear" w:color="auto" w:fill="FFFFFF"/>
        </w:rPr>
      </w:pPr>
    </w:p>
    <w:p w:rsidR="0011097F" w:rsidRDefault="0011097F" w:rsidP="00914A0E">
      <w:pPr>
        <w:shd w:val="clear" w:color="auto" w:fill="FFFFFF"/>
        <w:suppressAutoHyphens w:val="0"/>
        <w:spacing w:after="150"/>
        <w:jc w:val="both"/>
        <w:rPr>
          <w:rFonts w:ascii="Times New Roman" w:hAnsi="Times New Roman"/>
          <w:color w:val="000000" w:themeColor="text1"/>
          <w:sz w:val="26"/>
          <w:szCs w:val="26"/>
          <w:lang w:eastAsia="pt-BR"/>
        </w:rPr>
      </w:pPr>
      <w:r w:rsidRPr="0011097F">
        <w:rPr>
          <w:rFonts w:ascii="Times New Roman" w:hAnsi="Times New Roman"/>
          <w:color w:val="000000" w:themeColor="text1"/>
          <w:sz w:val="26"/>
          <w:szCs w:val="26"/>
          <w:lang w:eastAsia="pt-BR"/>
        </w:rPr>
        <w:t xml:space="preserve">Um exame odontológico com raios-x pode revelar danos nas estruturas bucais não visíveis durante um exame comum. Entre os problemas que podem ser detectados por um exame radiográfico estão pequenas áreas de cárie dentária entre os dentes ou sob restaurações, infecções no osso, doença periodontal, abscessos ou cistos, anomalias do desenvolvimento e alguns tipos de tumores. </w:t>
      </w:r>
    </w:p>
    <w:p w:rsidR="00914A0E" w:rsidRPr="00914A0E" w:rsidRDefault="00C47047" w:rsidP="00914A0E">
      <w:pPr>
        <w:pStyle w:val="NormalWeb"/>
        <w:shd w:val="clear" w:color="auto" w:fill="FFFFFF"/>
        <w:spacing w:before="0" w:beforeAutospacing="0" w:after="167" w:afterAutospacing="0"/>
        <w:jc w:val="both"/>
        <w:rPr>
          <w:color w:val="000000" w:themeColor="text1"/>
          <w:sz w:val="26"/>
          <w:szCs w:val="26"/>
        </w:rPr>
      </w:pPr>
      <w:r>
        <w:rPr>
          <w:color w:val="000000" w:themeColor="text1"/>
          <w:sz w:val="26"/>
          <w:szCs w:val="26"/>
        </w:rPr>
        <w:t xml:space="preserve">O </w:t>
      </w:r>
      <w:r w:rsidR="00914A0E" w:rsidRPr="00914A0E">
        <w:rPr>
          <w:color w:val="000000" w:themeColor="text1"/>
          <w:sz w:val="26"/>
          <w:szCs w:val="26"/>
        </w:rPr>
        <w:t>dentista poderá recomendar radiografias para determinar a condição atual das partes ocultas da sua boca e ajudar a analisar alterações que possam ocorrer posteriormente</w:t>
      </w:r>
      <w:r>
        <w:rPr>
          <w:color w:val="000000" w:themeColor="text1"/>
          <w:sz w:val="26"/>
          <w:szCs w:val="26"/>
        </w:rPr>
        <w:t xml:space="preserve">, inclusive </w:t>
      </w:r>
      <w:r w:rsidR="00914A0E" w:rsidRPr="00914A0E">
        <w:rPr>
          <w:color w:val="000000" w:themeColor="text1"/>
          <w:sz w:val="26"/>
          <w:szCs w:val="26"/>
        </w:rPr>
        <w:t>de acordo com sua idade, risco de doença, sinais e sintomas. Radiografias podem ser necessárias para detectar novas cavidades, determinar o estado da doença periodontal ou avaliar o crescimento e desenvolvimento.</w:t>
      </w:r>
    </w:p>
    <w:p w:rsidR="00914A0E" w:rsidRPr="00914A0E" w:rsidRDefault="00C47047" w:rsidP="00914A0E">
      <w:pPr>
        <w:pStyle w:val="NormalWeb"/>
        <w:shd w:val="clear" w:color="auto" w:fill="FFFFFF"/>
        <w:spacing w:before="0" w:beforeAutospacing="0" w:after="167" w:afterAutospacing="0"/>
        <w:jc w:val="both"/>
        <w:rPr>
          <w:rFonts w:ascii="ColgateReady" w:hAnsi="ColgateReady"/>
          <w:color w:val="000000" w:themeColor="text1"/>
          <w:sz w:val="26"/>
          <w:szCs w:val="26"/>
        </w:rPr>
      </w:pPr>
      <w:r>
        <w:rPr>
          <w:color w:val="000000" w:themeColor="text1"/>
          <w:sz w:val="26"/>
          <w:szCs w:val="26"/>
        </w:rPr>
        <w:t>As cri</w:t>
      </w:r>
      <w:r w:rsidR="00914A0E" w:rsidRPr="00914A0E">
        <w:rPr>
          <w:color w:val="000000" w:themeColor="text1"/>
          <w:sz w:val="26"/>
          <w:szCs w:val="26"/>
        </w:rPr>
        <w:t>anças podem necessitar de exames com raios-x com mais frequência do</w:t>
      </w:r>
      <w:r w:rsidR="00DB70A7">
        <w:rPr>
          <w:color w:val="000000" w:themeColor="text1"/>
          <w:sz w:val="26"/>
          <w:szCs w:val="26"/>
        </w:rPr>
        <w:t xml:space="preserve"> que adultos, pois seus dentes,</w:t>
      </w:r>
      <w:r w:rsidR="00914A0E" w:rsidRPr="00914A0E">
        <w:rPr>
          <w:color w:val="000000" w:themeColor="text1"/>
          <w:sz w:val="26"/>
          <w:szCs w:val="26"/>
        </w:rPr>
        <w:t xml:space="preserve"> maxila</w:t>
      </w:r>
      <w:r w:rsidR="00DB70A7">
        <w:rPr>
          <w:color w:val="000000" w:themeColor="text1"/>
          <w:sz w:val="26"/>
          <w:szCs w:val="26"/>
        </w:rPr>
        <w:t>r</w:t>
      </w:r>
      <w:r w:rsidR="00914A0E" w:rsidRPr="00914A0E">
        <w:rPr>
          <w:color w:val="000000" w:themeColor="text1"/>
          <w:sz w:val="26"/>
          <w:szCs w:val="26"/>
        </w:rPr>
        <w:t xml:space="preserve"> e mandíbula ainda estão se desenvolvendo e são mais propensas ao aparecimento de cárie dentária do que os adultos.</w:t>
      </w:r>
    </w:p>
    <w:p w:rsidR="00582DD3" w:rsidRPr="0011097F" w:rsidRDefault="00C47047" w:rsidP="00914A0E">
      <w:pPr>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xml:space="preserve">A aquisição de raios-x é de grande importância para a população dos Distritos de Umãs e Pau Ferro, que </w:t>
      </w:r>
      <w:r w:rsidR="00582DD3" w:rsidRPr="0011097F">
        <w:rPr>
          <w:rFonts w:ascii="Times New Roman" w:hAnsi="Times New Roman"/>
          <w:color w:val="000000" w:themeColor="text1"/>
          <w:sz w:val="26"/>
          <w:szCs w:val="26"/>
          <w:shd w:val="clear" w:color="auto" w:fill="FFFFFF"/>
        </w:rPr>
        <w:t>não precisar</w:t>
      </w:r>
      <w:r>
        <w:rPr>
          <w:rFonts w:ascii="Times New Roman" w:hAnsi="Times New Roman"/>
          <w:color w:val="000000" w:themeColor="text1"/>
          <w:sz w:val="26"/>
          <w:szCs w:val="26"/>
          <w:shd w:val="clear" w:color="auto" w:fill="FFFFFF"/>
        </w:rPr>
        <w:t>ão</w:t>
      </w:r>
      <w:r w:rsidR="00582DD3" w:rsidRPr="0011097F">
        <w:rPr>
          <w:rFonts w:ascii="Times New Roman" w:hAnsi="Times New Roman"/>
          <w:color w:val="000000" w:themeColor="text1"/>
          <w:sz w:val="26"/>
          <w:szCs w:val="26"/>
          <w:shd w:val="clear" w:color="auto" w:fill="FFFFFF"/>
        </w:rPr>
        <w:t xml:space="preserve"> se deslocar até outr</w:t>
      </w:r>
      <w:r>
        <w:rPr>
          <w:rFonts w:ascii="Times New Roman" w:hAnsi="Times New Roman"/>
          <w:color w:val="000000" w:themeColor="text1"/>
          <w:sz w:val="26"/>
          <w:szCs w:val="26"/>
          <w:shd w:val="clear" w:color="auto" w:fill="FFFFFF"/>
        </w:rPr>
        <w:t xml:space="preserve">a localidade </w:t>
      </w:r>
      <w:r w:rsidR="00582DD3" w:rsidRPr="0011097F">
        <w:rPr>
          <w:rFonts w:ascii="Times New Roman" w:hAnsi="Times New Roman"/>
          <w:color w:val="000000" w:themeColor="text1"/>
          <w:sz w:val="26"/>
          <w:szCs w:val="26"/>
          <w:shd w:val="clear" w:color="auto" w:fill="FFFFFF"/>
        </w:rPr>
        <w:t xml:space="preserve">para poder realizar </w:t>
      </w:r>
      <w:r>
        <w:rPr>
          <w:rFonts w:ascii="Times New Roman" w:hAnsi="Times New Roman"/>
          <w:color w:val="000000" w:themeColor="text1"/>
          <w:sz w:val="26"/>
          <w:szCs w:val="26"/>
          <w:shd w:val="clear" w:color="auto" w:fill="FFFFFF"/>
        </w:rPr>
        <w:t>os</w:t>
      </w:r>
      <w:r w:rsidR="00582DD3" w:rsidRPr="0011097F">
        <w:rPr>
          <w:rFonts w:ascii="Times New Roman" w:hAnsi="Times New Roman"/>
          <w:color w:val="000000" w:themeColor="text1"/>
          <w:sz w:val="26"/>
          <w:szCs w:val="26"/>
          <w:shd w:val="clear" w:color="auto" w:fill="FFFFFF"/>
        </w:rPr>
        <w:t xml:space="preserve"> exames. </w:t>
      </w:r>
    </w:p>
    <w:p w:rsidR="0011097F" w:rsidRDefault="0011097F" w:rsidP="00914A0E">
      <w:pPr>
        <w:shd w:val="clear" w:color="auto" w:fill="FFFFFF"/>
        <w:suppressAutoHyphens w:val="0"/>
        <w:spacing w:after="150"/>
        <w:jc w:val="both"/>
        <w:rPr>
          <w:rFonts w:ascii="Times New Roman" w:hAnsi="Times New Roman"/>
          <w:color w:val="000000" w:themeColor="text1"/>
          <w:sz w:val="26"/>
          <w:szCs w:val="26"/>
          <w:lang w:eastAsia="pt-BR"/>
        </w:rPr>
      </w:pPr>
    </w:p>
    <w:p w:rsidR="001E72EF" w:rsidRPr="0011097F" w:rsidRDefault="001E72EF" w:rsidP="008F315C">
      <w:pPr>
        <w:spacing w:line="360" w:lineRule="auto"/>
        <w:jc w:val="right"/>
        <w:rPr>
          <w:rFonts w:ascii="Times New Roman" w:hAnsi="Times New Roman"/>
          <w:color w:val="000000" w:themeColor="text1"/>
          <w:sz w:val="26"/>
          <w:szCs w:val="26"/>
        </w:rPr>
      </w:pPr>
      <w:r w:rsidRPr="0011097F">
        <w:rPr>
          <w:rFonts w:ascii="Times New Roman" w:hAnsi="Times New Roman"/>
          <w:color w:val="000000" w:themeColor="text1"/>
          <w:sz w:val="26"/>
          <w:szCs w:val="26"/>
        </w:rPr>
        <w:t xml:space="preserve">Salgueiro, </w:t>
      </w:r>
      <w:r w:rsidR="00B53AA6" w:rsidRPr="0011097F">
        <w:rPr>
          <w:rFonts w:ascii="Times New Roman" w:hAnsi="Times New Roman"/>
          <w:color w:val="000000" w:themeColor="text1"/>
          <w:sz w:val="26"/>
          <w:szCs w:val="26"/>
        </w:rPr>
        <w:t>0</w:t>
      </w:r>
      <w:r w:rsidR="00914A0E">
        <w:rPr>
          <w:rFonts w:ascii="Times New Roman" w:hAnsi="Times New Roman"/>
          <w:color w:val="000000" w:themeColor="text1"/>
          <w:sz w:val="26"/>
          <w:szCs w:val="26"/>
        </w:rPr>
        <w:t>2</w:t>
      </w:r>
      <w:r w:rsidR="006D3199" w:rsidRPr="0011097F">
        <w:rPr>
          <w:rFonts w:ascii="Times New Roman" w:hAnsi="Times New Roman"/>
          <w:color w:val="000000" w:themeColor="text1"/>
          <w:sz w:val="26"/>
          <w:szCs w:val="26"/>
        </w:rPr>
        <w:t xml:space="preserve"> de</w:t>
      </w:r>
      <w:r w:rsidR="00B53AA6" w:rsidRPr="0011097F">
        <w:rPr>
          <w:rFonts w:ascii="Times New Roman" w:hAnsi="Times New Roman"/>
          <w:color w:val="000000" w:themeColor="text1"/>
          <w:sz w:val="26"/>
          <w:szCs w:val="26"/>
        </w:rPr>
        <w:t xml:space="preserve"> </w:t>
      </w:r>
      <w:r w:rsidR="00914A0E">
        <w:rPr>
          <w:rFonts w:ascii="Times New Roman" w:hAnsi="Times New Roman"/>
          <w:color w:val="000000" w:themeColor="text1"/>
          <w:sz w:val="26"/>
          <w:szCs w:val="26"/>
        </w:rPr>
        <w:t>outubro de</w:t>
      </w:r>
      <w:r w:rsidRPr="0011097F">
        <w:rPr>
          <w:rFonts w:ascii="Times New Roman" w:hAnsi="Times New Roman"/>
          <w:color w:val="000000" w:themeColor="text1"/>
          <w:sz w:val="26"/>
          <w:szCs w:val="26"/>
        </w:rPr>
        <w:t xml:space="preserve"> 2017.</w:t>
      </w:r>
    </w:p>
    <w:p w:rsidR="00051A90" w:rsidRDefault="00051A90" w:rsidP="001E72EF">
      <w:pPr>
        <w:jc w:val="center"/>
        <w:rPr>
          <w:rFonts w:ascii="Times New Roman" w:hAnsi="Times New Roman"/>
          <w:color w:val="000000" w:themeColor="text1"/>
          <w:sz w:val="26"/>
          <w:szCs w:val="26"/>
        </w:rPr>
      </w:pPr>
    </w:p>
    <w:p w:rsidR="00C47047" w:rsidRPr="0011097F" w:rsidRDefault="00C47047" w:rsidP="001E72EF">
      <w:pPr>
        <w:jc w:val="center"/>
        <w:rPr>
          <w:rFonts w:ascii="Times New Roman" w:hAnsi="Times New Roman"/>
          <w:color w:val="000000" w:themeColor="text1"/>
          <w:sz w:val="26"/>
          <w:szCs w:val="26"/>
        </w:rPr>
      </w:pPr>
    </w:p>
    <w:p w:rsidR="001E72EF" w:rsidRPr="0011097F" w:rsidRDefault="001E72EF" w:rsidP="001E72EF">
      <w:pPr>
        <w:jc w:val="center"/>
        <w:rPr>
          <w:rFonts w:ascii="Times New Roman" w:hAnsi="Times New Roman"/>
          <w:i/>
          <w:color w:val="000000" w:themeColor="text1"/>
          <w:sz w:val="26"/>
          <w:szCs w:val="26"/>
        </w:rPr>
      </w:pPr>
      <w:r w:rsidRPr="0011097F">
        <w:rPr>
          <w:rFonts w:ascii="Times New Roman" w:hAnsi="Times New Roman"/>
          <w:i/>
          <w:color w:val="000000" w:themeColor="text1"/>
          <w:sz w:val="26"/>
          <w:szCs w:val="26"/>
        </w:rPr>
        <w:t xml:space="preserve">Flávio Epaminondas de Lima Barros </w:t>
      </w:r>
    </w:p>
    <w:p w:rsidR="00845F76" w:rsidRPr="0011097F" w:rsidRDefault="001E72EF" w:rsidP="009A078B">
      <w:pPr>
        <w:jc w:val="center"/>
        <w:rPr>
          <w:rFonts w:ascii="Times New Roman" w:hAnsi="Times New Roman"/>
          <w:color w:val="000000" w:themeColor="text1"/>
          <w:sz w:val="26"/>
          <w:szCs w:val="26"/>
        </w:rPr>
      </w:pPr>
      <w:r w:rsidRPr="0011097F">
        <w:rPr>
          <w:rFonts w:ascii="Times New Roman" w:hAnsi="Times New Roman"/>
          <w:color w:val="000000" w:themeColor="text1"/>
          <w:sz w:val="26"/>
          <w:szCs w:val="26"/>
        </w:rPr>
        <w:t>Vereador</w:t>
      </w:r>
    </w:p>
    <w:sectPr w:rsidR="00845F76" w:rsidRPr="0011097F" w:rsidSect="00FC3917">
      <w:headerReference w:type="default" r:id="rId6"/>
      <w:footerReference w:type="default" r:id="rId7"/>
      <w:footnotePr>
        <w:pos w:val="beneathText"/>
      </w:footnotePr>
      <w:pgSz w:w="11905" w:h="16837"/>
      <w:pgMar w:top="1418" w:right="851" w:bottom="709" w:left="1276"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56C" w:rsidRDefault="00C0156C" w:rsidP="001E72EF">
      <w:r>
        <w:separator/>
      </w:r>
    </w:p>
  </w:endnote>
  <w:endnote w:type="continuationSeparator" w:id="1">
    <w:p w:rsidR="00C0156C" w:rsidRDefault="00C0156C" w:rsidP="001E72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lgateReady">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5" w:type="dxa"/>
      <w:tblInd w:w="-639" w:type="dxa"/>
      <w:tblLayout w:type="fixed"/>
      <w:tblCellMar>
        <w:left w:w="70" w:type="dxa"/>
        <w:right w:w="70" w:type="dxa"/>
      </w:tblCellMar>
      <w:tblLook w:val="0000"/>
    </w:tblPr>
    <w:tblGrid>
      <w:gridCol w:w="7103"/>
      <w:gridCol w:w="3892"/>
    </w:tblGrid>
    <w:tr w:rsidR="00FC3917" w:rsidTr="00FC3917">
      <w:trPr>
        <w:trHeight w:val="1125"/>
      </w:trPr>
      <w:tc>
        <w:tcPr>
          <w:tcW w:w="7103" w:type="dxa"/>
        </w:tcPr>
        <w:p w:rsidR="00FC3917" w:rsidRDefault="00CD0772">
          <w:pPr>
            <w:pStyle w:val="Rodap"/>
            <w:snapToGrid w:val="0"/>
            <w:rPr>
              <w:rFonts w:ascii="Arial Narrow" w:hAnsi="Arial Narrow"/>
              <w:color w:val="000000"/>
              <w:sz w:val="16"/>
            </w:rPr>
          </w:pPr>
          <w:r>
            <w:rPr>
              <w:rStyle w:val="Nmerodepgina"/>
              <w:color w:val="000000"/>
              <w:sz w:val="16"/>
              <w:szCs w:val="16"/>
            </w:rPr>
            <w:fldChar w:fldCharType="begin"/>
          </w:r>
          <w:r w:rsidR="006D3199">
            <w:rPr>
              <w:rStyle w:val="Nmerodepgina"/>
              <w:color w:val="000000"/>
              <w:sz w:val="16"/>
              <w:szCs w:val="16"/>
            </w:rPr>
            <w:instrText xml:space="preserve"> PAGE </w:instrText>
          </w:r>
          <w:r>
            <w:rPr>
              <w:rStyle w:val="Nmerodepgina"/>
              <w:color w:val="000000"/>
              <w:sz w:val="16"/>
              <w:szCs w:val="16"/>
            </w:rPr>
            <w:fldChar w:fldCharType="separate"/>
          </w:r>
          <w:r w:rsidR="00DB70A7">
            <w:rPr>
              <w:rStyle w:val="Nmerodepgina"/>
              <w:noProof/>
              <w:color w:val="000000"/>
              <w:sz w:val="16"/>
              <w:szCs w:val="16"/>
            </w:rPr>
            <w:t>1</w:t>
          </w:r>
          <w:r>
            <w:rPr>
              <w:rStyle w:val="Nmerodepgina"/>
              <w:color w:val="000000"/>
              <w:sz w:val="16"/>
              <w:szCs w:val="16"/>
            </w:rPr>
            <w:fldChar w:fldCharType="end"/>
          </w:r>
          <w:r w:rsidR="006D3199">
            <w:rPr>
              <w:rStyle w:val="Nmerodepgina"/>
              <w:rFonts w:ascii="Arial Narrow" w:hAnsi="Arial Narrow"/>
              <w:color w:val="000000"/>
              <w:sz w:val="16"/>
              <w:szCs w:val="16"/>
            </w:rPr>
            <w:t>/</w:t>
          </w:r>
          <w:r>
            <w:rPr>
              <w:rStyle w:val="Nmerodepgina"/>
              <w:color w:val="000000"/>
              <w:sz w:val="16"/>
              <w:szCs w:val="16"/>
            </w:rPr>
            <w:fldChar w:fldCharType="begin"/>
          </w:r>
          <w:r w:rsidR="006D3199">
            <w:rPr>
              <w:rStyle w:val="Nmerodepgina"/>
              <w:color w:val="000000"/>
              <w:sz w:val="16"/>
              <w:szCs w:val="16"/>
            </w:rPr>
            <w:instrText xml:space="preserve"> NUMPAGES \*Arabic </w:instrText>
          </w:r>
          <w:r>
            <w:rPr>
              <w:rStyle w:val="Nmerodepgina"/>
              <w:color w:val="000000"/>
              <w:sz w:val="16"/>
              <w:szCs w:val="16"/>
            </w:rPr>
            <w:fldChar w:fldCharType="separate"/>
          </w:r>
          <w:r w:rsidR="00DB70A7">
            <w:rPr>
              <w:rStyle w:val="Nmerodepgina"/>
              <w:noProof/>
              <w:color w:val="000000"/>
              <w:sz w:val="16"/>
              <w:szCs w:val="16"/>
            </w:rPr>
            <w:t>1</w:t>
          </w:r>
          <w:r>
            <w:rPr>
              <w:rStyle w:val="Nmerodepgina"/>
              <w:color w:val="000000"/>
              <w:sz w:val="16"/>
              <w:szCs w:val="16"/>
            </w:rPr>
            <w:fldChar w:fldCharType="end"/>
          </w:r>
        </w:p>
      </w:tc>
      <w:tc>
        <w:tcPr>
          <w:tcW w:w="3892" w:type="dxa"/>
          <w:tcBorders>
            <w:top w:val="single" w:sz="4" w:space="0" w:color="000000"/>
          </w:tcBorders>
        </w:tcPr>
        <w:p w:rsidR="00FC3917" w:rsidRDefault="00FC3917">
          <w:pPr>
            <w:pStyle w:val="Rodap"/>
            <w:snapToGrid w:val="0"/>
            <w:rPr>
              <w:rFonts w:ascii="Arial Narrow" w:hAnsi="Arial Narrow"/>
              <w:color w:val="000000"/>
              <w:sz w:val="16"/>
            </w:rPr>
          </w:pPr>
        </w:p>
        <w:p w:rsidR="00FC3917" w:rsidRDefault="006D3199">
          <w:pPr>
            <w:pStyle w:val="Rodap"/>
            <w:jc w:val="right"/>
            <w:rPr>
              <w:rFonts w:ascii="Arial Narrow" w:hAnsi="Arial Narrow"/>
              <w:color w:val="000000"/>
              <w:sz w:val="16"/>
            </w:rPr>
          </w:pPr>
          <w:r>
            <w:rPr>
              <w:rFonts w:ascii="Arial Narrow" w:hAnsi="Arial Narrow"/>
              <w:color w:val="000000"/>
              <w:sz w:val="16"/>
            </w:rPr>
            <w:t>PRAÇA PROFESSOR URBANO GOMES DE SÁ N.º 14</w:t>
          </w:r>
        </w:p>
        <w:p w:rsidR="00FC3917" w:rsidRDefault="006D3199">
          <w:pPr>
            <w:pStyle w:val="Rodap"/>
            <w:jc w:val="right"/>
            <w:rPr>
              <w:rFonts w:ascii="Arial Narrow" w:hAnsi="Arial Narrow"/>
              <w:color w:val="000000"/>
              <w:sz w:val="16"/>
            </w:rPr>
          </w:pPr>
          <w:r>
            <w:rPr>
              <w:rFonts w:ascii="Arial Narrow" w:hAnsi="Arial Narrow"/>
              <w:color w:val="000000"/>
              <w:sz w:val="16"/>
            </w:rPr>
            <w:t>SANTO ANTÔNIO – CEP 56.000-000</w:t>
          </w:r>
        </w:p>
        <w:p w:rsidR="00FC3917" w:rsidRDefault="006D3199">
          <w:pPr>
            <w:pStyle w:val="Rodap"/>
            <w:jc w:val="right"/>
            <w:rPr>
              <w:rFonts w:ascii="Arial Narrow" w:hAnsi="Arial Narrow"/>
              <w:color w:val="000000"/>
              <w:sz w:val="16"/>
            </w:rPr>
          </w:pPr>
          <w:r>
            <w:rPr>
              <w:rFonts w:ascii="Arial Narrow" w:hAnsi="Arial Narrow"/>
              <w:color w:val="000000"/>
              <w:sz w:val="16"/>
            </w:rPr>
            <w:t>SALGUEIRO – PERNAMBUCO</w:t>
          </w:r>
        </w:p>
        <w:p w:rsidR="00FC3917" w:rsidRDefault="006D3199">
          <w:pPr>
            <w:pStyle w:val="Rodap"/>
            <w:rPr>
              <w:rFonts w:ascii="Arial Narrow" w:hAnsi="Arial Narrow"/>
              <w:color w:val="000000"/>
              <w:sz w:val="16"/>
            </w:rPr>
          </w:pPr>
          <w:r>
            <w:rPr>
              <w:rFonts w:ascii="Arial Narrow" w:hAnsi="Arial Narrow"/>
              <w:color w:val="000000"/>
              <w:sz w:val="16"/>
            </w:rPr>
            <w:t>FONES (87)3871-0870 / 3871-2784 – FAX (87)3871-2796</w:t>
          </w:r>
        </w:p>
        <w:p w:rsidR="00FC3917" w:rsidRDefault="006D3199">
          <w:pPr>
            <w:pStyle w:val="Rodap"/>
            <w:jc w:val="right"/>
            <w:rPr>
              <w:rFonts w:ascii="Arial Narrow" w:hAnsi="Arial Narrow"/>
              <w:color w:val="000000"/>
              <w:sz w:val="16"/>
            </w:rPr>
          </w:pPr>
          <w:r>
            <w:rPr>
              <w:rFonts w:ascii="Arial Narrow" w:hAnsi="Arial Narrow"/>
              <w:color w:val="000000"/>
              <w:sz w:val="16"/>
            </w:rPr>
            <w:t>http://WWW.CAMARADESALGUEIRO.COM.BR</w:t>
          </w:r>
        </w:p>
      </w:tc>
    </w:tr>
  </w:tbl>
  <w:p w:rsidR="00FC3917" w:rsidRDefault="00FC39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56C" w:rsidRDefault="00C0156C" w:rsidP="001E72EF">
      <w:r>
        <w:separator/>
      </w:r>
    </w:p>
  </w:footnote>
  <w:footnote w:type="continuationSeparator" w:id="1">
    <w:p w:rsidR="00C0156C" w:rsidRDefault="00C0156C" w:rsidP="001E7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17" w:rsidRDefault="00DB70A7">
    <w:pPr>
      <w:pStyle w:val="Cabealho"/>
      <w:rPr>
        <w:rFonts w:ascii="Arial Narrow" w:hAnsi="Arial Narrow"/>
        <w:color w:val="000000"/>
        <w:sz w:val="20"/>
      </w:rPr>
    </w:pPr>
    <w:r>
      <w:rPr>
        <w:noProof/>
        <w:lang w:eastAsia="pt-BR"/>
      </w:rPr>
      <w:drawing>
        <wp:anchor distT="0" distB="0" distL="114935" distR="114935" simplePos="0" relativeHeight="251657728" behindDoc="1" locked="0" layoutInCell="1" allowOverlap="1">
          <wp:simplePos x="0" y="0"/>
          <wp:positionH relativeFrom="column">
            <wp:posOffset>2446655</wp:posOffset>
          </wp:positionH>
          <wp:positionV relativeFrom="paragraph">
            <wp:posOffset>133985</wp:posOffset>
          </wp:positionV>
          <wp:extent cx="630555" cy="67818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0555" cy="678180"/>
                  </a:xfrm>
                  <a:prstGeom prst="rect">
                    <a:avLst/>
                  </a:prstGeom>
                  <a:solidFill>
                    <a:srgbClr val="FFFFFF"/>
                  </a:solidFill>
                </pic:spPr>
              </pic:pic>
            </a:graphicData>
          </a:graphic>
        </wp:anchor>
      </w:drawing>
    </w:r>
  </w:p>
  <w:p w:rsidR="00FC3917" w:rsidRDefault="00FC3917">
    <w:pPr>
      <w:pStyle w:val="Cabealho"/>
      <w:rPr>
        <w:rFonts w:ascii="Arial Narrow" w:hAnsi="Arial Narrow"/>
        <w:b/>
        <w:bCs/>
        <w:color w:val="000000"/>
        <w:sz w:val="28"/>
      </w:rPr>
    </w:pPr>
  </w:p>
  <w:p w:rsidR="00FC3917" w:rsidRDefault="00FC3917">
    <w:pPr>
      <w:pStyle w:val="Cabealho"/>
      <w:rPr>
        <w:rFonts w:ascii="Arial Narrow" w:hAnsi="Arial Narrow"/>
        <w:b/>
        <w:bCs/>
        <w:color w:val="000000"/>
        <w:sz w:val="28"/>
      </w:rPr>
    </w:pPr>
  </w:p>
  <w:p w:rsidR="00FC3917" w:rsidRDefault="00FC3917">
    <w:pPr>
      <w:pStyle w:val="Cabealho"/>
      <w:rPr>
        <w:rFonts w:ascii="Arial Narrow" w:hAnsi="Arial Narrow"/>
        <w:b/>
        <w:bCs/>
        <w:color w:val="000000"/>
        <w:sz w:val="28"/>
      </w:rPr>
    </w:pPr>
  </w:p>
  <w:p w:rsidR="00FC3917" w:rsidRDefault="00FC3917">
    <w:pPr>
      <w:pStyle w:val="Cabealho"/>
      <w:jc w:val="center"/>
      <w:rPr>
        <w:rFonts w:ascii="Arial Narrow" w:hAnsi="Arial Narrow"/>
        <w:b/>
        <w:bCs/>
        <w:color w:val="000000"/>
        <w:sz w:val="28"/>
      </w:rPr>
    </w:pPr>
  </w:p>
  <w:p w:rsidR="00FC3917" w:rsidRDefault="006D3199">
    <w:pPr>
      <w:pStyle w:val="Cabealho"/>
      <w:jc w:val="center"/>
      <w:rPr>
        <w:rFonts w:ascii="Arial Narrow" w:hAnsi="Arial Narrow"/>
        <w:b/>
        <w:bCs/>
        <w:color w:val="000000"/>
        <w:sz w:val="28"/>
      </w:rPr>
    </w:pPr>
    <w:r>
      <w:rPr>
        <w:rFonts w:ascii="Arial Narrow" w:hAnsi="Arial Narrow"/>
        <w:b/>
        <w:bCs/>
        <w:color w:val="000000"/>
        <w:sz w:val="28"/>
      </w:rPr>
      <w:t>CÂMARA MUNICIPAL DE VEREADORES DE SALGUEIRO</w:t>
    </w:r>
  </w:p>
  <w:p w:rsidR="00FC3917" w:rsidRDefault="006D3199">
    <w:pPr>
      <w:pStyle w:val="Cabealho"/>
      <w:jc w:val="center"/>
      <w:rPr>
        <w:rFonts w:ascii="Arial Narrow" w:hAnsi="Arial Narrow"/>
        <w:color w:val="000000"/>
        <w:sz w:val="28"/>
      </w:rPr>
    </w:pPr>
    <w:r>
      <w:rPr>
        <w:rFonts w:ascii="Arial Narrow" w:hAnsi="Arial Narrow"/>
        <w:color w:val="000000"/>
        <w:sz w:val="28"/>
      </w:rPr>
      <w:t>CASA EPITÁCIO ALENCAR</w:t>
    </w:r>
  </w:p>
  <w:p w:rsidR="00FC3917" w:rsidRPr="00A43F36" w:rsidRDefault="006D3199">
    <w:pPr>
      <w:pStyle w:val="Cabealho"/>
      <w:jc w:val="center"/>
      <w:rPr>
        <w:b/>
      </w:rPr>
    </w:pPr>
    <w:r w:rsidRPr="00A43F36">
      <w:rPr>
        <w:b/>
      </w:rPr>
      <w:t>GABINETE DO VEREADOR FLÁVIO</w:t>
    </w:r>
    <w:r>
      <w:rPr>
        <w:b/>
      </w:rPr>
      <w:t xml:space="preserve"> EPAMINONDAS DE LIMA</w:t>
    </w:r>
    <w:r w:rsidRPr="00A43F36">
      <w:rPr>
        <w:b/>
      </w:rPr>
      <w:t xml:space="preserve"> BARROS</w:t>
    </w:r>
  </w:p>
  <w:p w:rsidR="00FC3917" w:rsidRDefault="006D3199" w:rsidP="00FC3917">
    <w:pPr>
      <w:pStyle w:val="Cabealho"/>
      <w:tabs>
        <w:tab w:val="left" w:pos="4290"/>
      </w:tabs>
    </w:pPr>
    <w:r>
      <w:tab/>
    </w:r>
  </w:p>
  <w:p w:rsidR="00FC3917" w:rsidRDefault="00FC3917">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4098"/>
  </w:hdrShapeDefaults>
  <w:footnotePr>
    <w:pos w:val="beneathText"/>
    <w:footnote w:id="0"/>
    <w:footnote w:id="1"/>
  </w:footnotePr>
  <w:endnotePr>
    <w:endnote w:id="0"/>
    <w:endnote w:id="1"/>
  </w:endnotePr>
  <w:compat/>
  <w:rsids>
    <w:rsidRoot w:val="001E72EF"/>
    <w:rsid w:val="00051A90"/>
    <w:rsid w:val="00091076"/>
    <w:rsid w:val="0011097F"/>
    <w:rsid w:val="001D5F58"/>
    <w:rsid w:val="001E72EF"/>
    <w:rsid w:val="002F4434"/>
    <w:rsid w:val="003212BD"/>
    <w:rsid w:val="0033388A"/>
    <w:rsid w:val="004109AE"/>
    <w:rsid w:val="004521AA"/>
    <w:rsid w:val="00497145"/>
    <w:rsid w:val="004A6358"/>
    <w:rsid w:val="004B266F"/>
    <w:rsid w:val="00533F5B"/>
    <w:rsid w:val="00582DD3"/>
    <w:rsid w:val="005A5BA4"/>
    <w:rsid w:val="006547DF"/>
    <w:rsid w:val="00683C5D"/>
    <w:rsid w:val="006B1931"/>
    <w:rsid w:val="006B71EB"/>
    <w:rsid w:val="006D17A3"/>
    <w:rsid w:val="006D3199"/>
    <w:rsid w:val="007C7966"/>
    <w:rsid w:val="00845F76"/>
    <w:rsid w:val="00890553"/>
    <w:rsid w:val="008B40F8"/>
    <w:rsid w:val="008E77E8"/>
    <w:rsid w:val="008F315C"/>
    <w:rsid w:val="00914A0E"/>
    <w:rsid w:val="00931E90"/>
    <w:rsid w:val="009778D6"/>
    <w:rsid w:val="009A078B"/>
    <w:rsid w:val="009A3577"/>
    <w:rsid w:val="009B4138"/>
    <w:rsid w:val="009E0D27"/>
    <w:rsid w:val="00A232DA"/>
    <w:rsid w:val="00A4768A"/>
    <w:rsid w:val="00A57AF8"/>
    <w:rsid w:val="00AB4B4D"/>
    <w:rsid w:val="00AB72D5"/>
    <w:rsid w:val="00B53AA6"/>
    <w:rsid w:val="00B77E85"/>
    <w:rsid w:val="00C0156C"/>
    <w:rsid w:val="00C47047"/>
    <w:rsid w:val="00CB5F0D"/>
    <w:rsid w:val="00CD0772"/>
    <w:rsid w:val="00D41106"/>
    <w:rsid w:val="00D735BD"/>
    <w:rsid w:val="00DB70A7"/>
    <w:rsid w:val="00DC0D32"/>
    <w:rsid w:val="00DD2700"/>
    <w:rsid w:val="00EE4F06"/>
    <w:rsid w:val="00F135A3"/>
    <w:rsid w:val="00F41F4E"/>
    <w:rsid w:val="00FA3164"/>
    <w:rsid w:val="00FC3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EF"/>
    <w:pPr>
      <w:suppressAutoHyphens/>
    </w:pPr>
    <w:rPr>
      <w:rFonts w:ascii="Tahoma" w:eastAsia="Times New Roman" w:hAnsi="Tahoma"/>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rsid w:val="001E72EF"/>
  </w:style>
  <w:style w:type="paragraph" w:styleId="Cabealho">
    <w:name w:val="header"/>
    <w:basedOn w:val="Normal"/>
    <w:link w:val="CabealhoChar"/>
    <w:semiHidden/>
    <w:rsid w:val="001E72EF"/>
    <w:pPr>
      <w:tabs>
        <w:tab w:val="center" w:pos="4252"/>
        <w:tab w:val="right" w:pos="8504"/>
      </w:tabs>
    </w:pPr>
  </w:style>
  <w:style w:type="character" w:customStyle="1" w:styleId="CabealhoChar">
    <w:name w:val="Cabeçalho Char"/>
    <w:basedOn w:val="Fontepargpadro"/>
    <w:link w:val="Cabealho"/>
    <w:semiHidden/>
    <w:rsid w:val="001E72EF"/>
    <w:rPr>
      <w:rFonts w:ascii="Tahoma" w:eastAsia="Times New Roman" w:hAnsi="Tahoma" w:cs="Times New Roman"/>
      <w:sz w:val="24"/>
      <w:szCs w:val="20"/>
      <w:lang w:eastAsia="ar-SA"/>
    </w:rPr>
  </w:style>
  <w:style w:type="paragraph" w:styleId="Rodap">
    <w:name w:val="footer"/>
    <w:basedOn w:val="Normal"/>
    <w:link w:val="RodapChar"/>
    <w:semiHidden/>
    <w:rsid w:val="001E72EF"/>
    <w:pPr>
      <w:tabs>
        <w:tab w:val="center" w:pos="4252"/>
        <w:tab w:val="right" w:pos="8504"/>
      </w:tabs>
    </w:pPr>
  </w:style>
  <w:style w:type="character" w:customStyle="1" w:styleId="RodapChar">
    <w:name w:val="Rodapé Char"/>
    <w:basedOn w:val="Fontepargpadro"/>
    <w:link w:val="Rodap"/>
    <w:semiHidden/>
    <w:rsid w:val="001E72EF"/>
    <w:rPr>
      <w:rFonts w:ascii="Tahoma" w:eastAsia="Times New Roman" w:hAnsi="Tahoma" w:cs="Times New Roman"/>
      <w:sz w:val="24"/>
      <w:szCs w:val="20"/>
      <w:lang w:eastAsia="ar-SA"/>
    </w:rPr>
  </w:style>
  <w:style w:type="paragraph" w:styleId="NormalWeb">
    <w:name w:val="Normal (Web)"/>
    <w:basedOn w:val="Normal"/>
    <w:uiPriority w:val="99"/>
    <w:unhideWhenUsed/>
    <w:rsid w:val="008F315C"/>
    <w:pPr>
      <w:suppressAutoHyphens w:val="0"/>
      <w:spacing w:before="100" w:beforeAutospacing="1" w:after="100" w:afterAutospacing="1"/>
    </w:pPr>
    <w:rPr>
      <w:rFonts w:ascii="Times New Roman" w:hAnsi="Times New Roman"/>
      <w:szCs w:val="24"/>
      <w:lang w:eastAsia="pt-BR"/>
    </w:rPr>
  </w:style>
</w:styles>
</file>

<file path=word/webSettings.xml><?xml version="1.0" encoding="utf-8"?>
<w:webSettings xmlns:r="http://schemas.openxmlformats.org/officeDocument/2006/relationships" xmlns:w="http://schemas.openxmlformats.org/wordprocessingml/2006/main">
  <w:divs>
    <w:div w:id="357776986">
      <w:bodyDiv w:val="1"/>
      <w:marLeft w:val="0"/>
      <w:marRight w:val="0"/>
      <w:marTop w:val="0"/>
      <w:marBottom w:val="0"/>
      <w:divBdr>
        <w:top w:val="none" w:sz="0" w:space="0" w:color="auto"/>
        <w:left w:val="none" w:sz="0" w:space="0" w:color="auto"/>
        <w:bottom w:val="none" w:sz="0" w:space="0" w:color="auto"/>
        <w:right w:val="none" w:sz="0" w:space="0" w:color="auto"/>
      </w:divBdr>
    </w:div>
    <w:div w:id="512836952">
      <w:bodyDiv w:val="1"/>
      <w:marLeft w:val="0"/>
      <w:marRight w:val="0"/>
      <w:marTop w:val="0"/>
      <w:marBottom w:val="0"/>
      <w:divBdr>
        <w:top w:val="none" w:sz="0" w:space="0" w:color="auto"/>
        <w:left w:val="none" w:sz="0" w:space="0" w:color="auto"/>
        <w:bottom w:val="none" w:sz="0" w:space="0" w:color="auto"/>
        <w:right w:val="none" w:sz="0" w:space="0" w:color="auto"/>
      </w:divBdr>
    </w:div>
    <w:div w:id="677384758">
      <w:bodyDiv w:val="1"/>
      <w:marLeft w:val="0"/>
      <w:marRight w:val="0"/>
      <w:marTop w:val="0"/>
      <w:marBottom w:val="0"/>
      <w:divBdr>
        <w:top w:val="none" w:sz="0" w:space="0" w:color="auto"/>
        <w:left w:val="none" w:sz="0" w:space="0" w:color="auto"/>
        <w:bottom w:val="none" w:sz="0" w:space="0" w:color="auto"/>
        <w:right w:val="none" w:sz="0" w:space="0" w:color="auto"/>
      </w:divBdr>
    </w:div>
    <w:div w:id="738526360">
      <w:bodyDiv w:val="1"/>
      <w:marLeft w:val="0"/>
      <w:marRight w:val="0"/>
      <w:marTop w:val="0"/>
      <w:marBottom w:val="0"/>
      <w:divBdr>
        <w:top w:val="none" w:sz="0" w:space="0" w:color="auto"/>
        <w:left w:val="none" w:sz="0" w:space="0" w:color="auto"/>
        <w:bottom w:val="none" w:sz="0" w:space="0" w:color="auto"/>
        <w:right w:val="none" w:sz="0" w:space="0" w:color="auto"/>
      </w:divBdr>
    </w:div>
    <w:div w:id="1014498105">
      <w:bodyDiv w:val="1"/>
      <w:marLeft w:val="0"/>
      <w:marRight w:val="0"/>
      <w:marTop w:val="0"/>
      <w:marBottom w:val="0"/>
      <w:divBdr>
        <w:top w:val="none" w:sz="0" w:space="0" w:color="auto"/>
        <w:left w:val="none" w:sz="0" w:space="0" w:color="auto"/>
        <w:bottom w:val="none" w:sz="0" w:space="0" w:color="auto"/>
        <w:right w:val="none" w:sz="0" w:space="0" w:color="auto"/>
      </w:divBdr>
    </w:div>
    <w:div w:id="1104959366">
      <w:bodyDiv w:val="1"/>
      <w:marLeft w:val="0"/>
      <w:marRight w:val="0"/>
      <w:marTop w:val="0"/>
      <w:marBottom w:val="0"/>
      <w:divBdr>
        <w:top w:val="none" w:sz="0" w:space="0" w:color="auto"/>
        <w:left w:val="none" w:sz="0" w:space="0" w:color="auto"/>
        <w:bottom w:val="none" w:sz="0" w:space="0" w:color="auto"/>
        <w:right w:val="none" w:sz="0" w:space="0" w:color="auto"/>
      </w:divBdr>
    </w:div>
    <w:div w:id="1600063307">
      <w:bodyDiv w:val="1"/>
      <w:marLeft w:val="0"/>
      <w:marRight w:val="0"/>
      <w:marTop w:val="0"/>
      <w:marBottom w:val="0"/>
      <w:divBdr>
        <w:top w:val="none" w:sz="0" w:space="0" w:color="auto"/>
        <w:left w:val="none" w:sz="0" w:space="0" w:color="auto"/>
        <w:bottom w:val="none" w:sz="0" w:space="0" w:color="auto"/>
        <w:right w:val="none" w:sz="0" w:space="0" w:color="auto"/>
      </w:divBdr>
    </w:div>
    <w:div w:id="21399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flavinho</cp:lastModifiedBy>
  <cp:revision>2</cp:revision>
  <cp:lastPrinted>2017-08-09T06:58:00Z</cp:lastPrinted>
  <dcterms:created xsi:type="dcterms:W3CDTF">2017-10-04T13:11:00Z</dcterms:created>
  <dcterms:modified xsi:type="dcterms:W3CDTF">2017-10-04T13:11:00Z</dcterms:modified>
</cp:coreProperties>
</file>