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197" w:rsidRPr="00911417" w:rsidRDefault="00CE5197" w:rsidP="00CE5197">
      <w:pPr>
        <w:rPr>
          <w:rFonts w:ascii="Times New Roman" w:hAnsi="Times New Roman" w:cs="Times New Roman"/>
          <w:sz w:val="24"/>
          <w:szCs w:val="24"/>
        </w:rPr>
      </w:pPr>
    </w:p>
    <w:p w:rsidR="00CE5197" w:rsidRPr="00911417" w:rsidRDefault="00CE5197" w:rsidP="00CE519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1417">
        <w:rPr>
          <w:rFonts w:ascii="Times New Roman" w:hAnsi="Times New Roman" w:cs="Times New Roman"/>
          <w:sz w:val="24"/>
          <w:szCs w:val="24"/>
        </w:rPr>
        <w:t>CÂMARA MUNICIPAL DE VEREADORES DE SALGUEIRO</w:t>
      </w:r>
    </w:p>
    <w:p w:rsidR="00CE5197" w:rsidRPr="00911417" w:rsidRDefault="00CE5197" w:rsidP="00CE519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1417">
        <w:rPr>
          <w:rFonts w:ascii="Times New Roman" w:hAnsi="Times New Roman" w:cs="Times New Roman"/>
          <w:sz w:val="24"/>
          <w:szCs w:val="24"/>
        </w:rPr>
        <w:t>CASA EPITÁCIO ALENCAR</w:t>
      </w:r>
    </w:p>
    <w:p w:rsidR="00CE5197" w:rsidRPr="00911417" w:rsidRDefault="00CE5197" w:rsidP="00CE5197">
      <w:pPr>
        <w:rPr>
          <w:rFonts w:ascii="Times New Roman" w:hAnsi="Times New Roman" w:cs="Times New Roman"/>
          <w:sz w:val="24"/>
          <w:szCs w:val="24"/>
        </w:rPr>
      </w:pPr>
    </w:p>
    <w:p w:rsidR="00CE5197" w:rsidRPr="00911417" w:rsidRDefault="00CE5197" w:rsidP="00CE5197">
      <w:pPr>
        <w:rPr>
          <w:rFonts w:ascii="Times New Roman" w:hAnsi="Times New Roman" w:cs="Times New Roman"/>
          <w:sz w:val="24"/>
          <w:szCs w:val="24"/>
        </w:rPr>
      </w:pPr>
    </w:p>
    <w:p w:rsidR="00CE5197" w:rsidRPr="00911417" w:rsidRDefault="00CE5197" w:rsidP="00CE51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1417">
        <w:rPr>
          <w:rFonts w:ascii="Times New Roman" w:hAnsi="Times New Roman" w:cs="Times New Roman"/>
          <w:b/>
          <w:sz w:val="24"/>
          <w:szCs w:val="24"/>
        </w:rPr>
        <w:t>PROJETO DE LEI Nº</w:t>
      </w:r>
    </w:p>
    <w:p w:rsidR="00CE5197" w:rsidRPr="00911417" w:rsidRDefault="00CE5197" w:rsidP="00CE5197">
      <w:pPr>
        <w:rPr>
          <w:rFonts w:ascii="Times New Roman" w:hAnsi="Times New Roman" w:cs="Times New Roman"/>
          <w:sz w:val="24"/>
          <w:szCs w:val="24"/>
        </w:rPr>
      </w:pPr>
    </w:p>
    <w:p w:rsidR="00CE5197" w:rsidRPr="00911417" w:rsidRDefault="00CE5197" w:rsidP="00911417">
      <w:pPr>
        <w:pStyle w:val="SemEspaamento"/>
        <w:ind w:left="3686"/>
        <w:jc w:val="both"/>
        <w:rPr>
          <w:rFonts w:ascii="Times New Roman" w:hAnsi="Times New Roman" w:cs="Times New Roman"/>
          <w:sz w:val="24"/>
          <w:szCs w:val="24"/>
        </w:rPr>
      </w:pPr>
      <w:r w:rsidRPr="00911417">
        <w:rPr>
          <w:rFonts w:ascii="Times New Roman" w:hAnsi="Times New Roman" w:cs="Times New Roman"/>
          <w:sz w:val="24"/>
          <w:szCs w:val="24"/>
        </w:rPr>
        <w:t>EMENTA</w:t>
      </w:r>
      <w:r w:rsidRPr="00911417">
        <w:rPr>
          <w:rFonts w:ascii="Times New Roman" w:hAnsi="Times New Roman" w:cs="Times New Roman"/>
          <w:sz w:val="24"/>
          <w:szCs w:val="24"/>
        </w:rPr>
        <w:t xml:space="preserve">: Denomina-se Praça São Sebastião, </w:t>
      </w:r>
      <w:r w:rsidR="0021310B">
        <w:rPr>
          <w:rFonts w:ascii="Times New Roman" w:hAnsi="Times New Roman" w:cs="Times New Roman"/>
          <w:sz w:val="24"/>
          <w:szCs w:val="24"/>
        </w:rPr>
        <w:t xml:space="preserve">a Praça </w:t>
      </w:r>
      <w:r w:rsidRPr="00911417">
        <w:rPr>
          <w:rFonts w:ascii="Times New Roman" w:hAnsi="Times New Roman" w:cs="Times New Roman"/>
          <w:sz w:val="24"/>
          <w:szCs w:val="24"/>
        </w:rPr>
        <w:t xml:space="preserve">localizada em frente </w:t>
      </w:r>
      <w:r w:rsidR="0021310B" w:rsidRPr="00911417">
        <w:rPr>
          <w:rFonts w:ascii="Times New Roman" w:hAnsi="Times New Roman" w:cs="Times New Roman"/>
          <w:sz w:val="24"/>
          <w:szCs w:val="24"/>
        </w:rPr>
        <w:t>à</w:t>
      </w:r>
      <w:r w:rsidRPr="00911417">
        <w:rPr>
          <w:rFonts w:ascii="Times New Roman" w:hAnsi="Times New Roman" w:cs="Times New Roman"/>
          <w:sz w:val="24"/>
          <w:szCs w:val="24"/>
        </w:rPr>
        <w:t xml:space="preserve"> Igreja São Sebastião, </w:t>
      </w:r>
      <w:r w:rsidRPr="00911417">
        <w:rPr>
          <w:rFonts w:ascii="Times New Roman" w:hAnsi="Times New Roman" w:cs="Times New Roman"/>
          <w:sz w:val="24"/>
          <w:szCs w:val="24"/>
        </w:rPr>
        <w:t>no</w:t>
      </w:r>
      <w:r w:rsidRPr="00911417">
        <w:rPr>
          <w:rFonts w:ascii="Times New Roman" w:hAnsi="Times New Roman" w:cs="Times New Roman"/>
          <w:sz w:val="24"/>
          <w:szCs w:val="24"/>
        </w:rPr>
        <w:t xml:space="preserve"> 3º Distrito de </w:t>
      </w:r>
      <w:proofErr w:type="spellStart"/>
      <w:r w:rsidRPr="00911417">
        <w:rPr>
          <w:rFonts w:ascii="Times New Roman" w:hAnsi="Times New Roman" w:cs="Times New Roman"/>
          <w:sz w:val="24"/>
          <w:szCs w:val="24"/>
        </w:rPr>
        <w:t>Umãs</w:t>
      </w:r>
      <w:proofErr w:type="spellEnd"/>
      <w:r w:rsidRPr="00911417">
        <w:rPr>
          <w:rFonts w:ascii="Times New Roman" w:hAnsi="Times New Roman" w:cs="Times New Roman"/>
          <w:sz w:val="24"/>
          <w:szCs w:val="24"/>
        </w:rPr>
        <w:t xml:space="preserve"> no</w:t>
      </w:r>
      <w:proofErr w:type="gramStart"/>
      <w:r w:rsidRPr="00911417">
        <w:rPr>
          <w:rFonts w:ascii="Times New Roman" w:hAnsi="Times New Roman" w:cs="Times New Roman"/>
          <w:sz w:val="24"/>
          <w:szCs w:val="24"/>
        </w:rPr>
        <w:t xml:space="preserve"> </w:t>
      </w:r>
      <w:r w:rsidRPr="00911417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911417">
        <w:rPr>
          <w:rFonts w:ascii="Times New Roman" w:hAnsi="Times New Roman" w:cs="Times New Roman"/>
          <w:sz w:val="24"/>
          <w:szCs w:val="24"/>
        </w:rPr>
        <w:t>Município de Salgueiro, e dá outras providencias.</w:t>
      </w:r>
    </w:p>
    <w:p w:rsidR="00CE5197" w:rsidRPr="00911417" w:rsidRDefault="00CE5197" w:rsidP="00911417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CE5197" w:rsidRPr="00911417" w:rsidRDefault="00CE5197" w:rsidP="00911417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CE5197" w:rsidRPr="00911417" w:rsidRDefault="00CE5197" w:rsidP="00911417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CE5197" w:rsidRPr="00911417" w:rsidRDefault="00CE5197" w:rsidP="00911417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911417">
        <w:rPr>
          <w:rFonts w:ascii="Times New Roman" w:hAnsi="Times New Roman" w:cs="Times New Roman"/>
          <w:sz w:val="24"/>
          <w:szCs w:val="24"/>
        </w:rPr>
        <w:t>O Vereador que subscreve, no uso das atribuições legislativas, propõe à CÂMARA MUNICIPAL DE VER</w:t>
      </w:r>
      <w:bookmarkStart w:id="0" w:name="_GoBack"/>
      <w:bookmarkEnd w:id="0"/>
      <w:r w:rsidRPr="00911417">
        <w:rPr>
          <w:rFonts w:ascii="Times New Roman" w:hAnsi="Times New Roman" w:cs="Times New Roman"/>
          <w:sz w:val="24"/>
          <w:szCs w:val="24"/>
        </w:rPr>
        <w:t>EADORES DE SALGUEIRO, o seguinte Projeto de Lei:</w:t>
      </w:r>
    </w:p>
    <w:p w:rsidR="00CE5197" w:rsidRPr="00911417" w:rsidRDefault="00CE5197" w:rsidP="00911417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CE5197" w:rsidRPr="00911417" w:rsidRDefault="00CE5197" w:rsidP="00911417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911417">
        <w:rPr>
          <w:rFonts w:ascii="Times New Roman" w:hAnsi="Times New Roman" w:cs="Times New Roman"/>
          <w:sz w:val="24"/>
          <w:szCs w:val="24"/>
        </w:rPr>
        <w:t>Art. 1º- Passa a denominar-se a</w:t>
      </w:r>
      <w:r w:rsidRPr="00911417">
        <w:rPr>
          <w:rFonts w:ascii="Times New Roman" w:hAnsi="Times New Roman" w:cs="Times New Roman"/>
          <w:sz w:val="24"/>
          <w:szCs w:val="24"/>
        </w:rPr>
        <w:t xml:space="preserve"> </w:t>
      </w:r>
      <w:r w:rsidRPr="00911417">
        <w:rPr>
          <w:rFonts w:ascii="Times New Roman" w:hAnsi="Times New Roman" w:cs="Times New Roman"/>
          <w:sz w:val="24"/>
          <w:szCs w:val="24"/>
        </w:rPr>
        <w:t xml:space="preserve">Praça São Sebastião, localizada em frente </w:t>
      </w:r>
      <w:proofErr w:type="gramStart"/>
      <w:r w:rsidRPr="0091141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911417">
        <w:rPr>
          <w:rFonts w:ascii="Times New Roman" w:hAnsi="Times New Roman" w:cs="Times New Roman"/>
          <w:sz w:val="24"/>
          <w:szCs w:val="24"/>
        </w:rPr>
        <w:t xml:space="preserve"> Igreja São Sebastião, no 3º Distrito de </w:t>
      </w:r>
      <w:proofErr w:type="spellStart"/>
      <w:r w:rsidRPr="00911417">
        <w:rPr>
          <w:rFonts w:ascii="Times New Roman" w:hAnsi="Times New Roman" w:cs="Times New Roman"/>
          <w:sz w:val="24"/>
          <w:szCs w:val="24"/>
        </w:rPr>
        <w:t>Umãs</w:t>
      </w:r>
      <w:proofErr w:type="spellEnd"/>
      <w:r w:rsidRPr="00911417">
        <w:rPr>
          <w:rFonts w:ascii="Times New Roman" w:hAnsi="Times New Roman" w:cs="Times New Roman"/>
          <w:sz w:val="24"/>
          <w:szCs w:val="24"/>
        </w:rPr>
        <w:t xml:space="preserve"> no  Município de Sal</w:t>
      </w:r>
      <w:r w:rsidRPr="00911417">
        <w:rPr>
          <w:rFonts w:ascii="Times New Roman" w:hAnsi="Times New Roman" w:cs="Times New Roman"/>
          <w:sz w:val="24"/>
          <w:szCs w:val="24"/>
        </w:rPr>
        <w:t>gueiro,</w:t>
      </w:r>
      <w:r w:rsidRPr="00911417">
        <w:rPr>
          <w:rFonts w:ascii="Times New Roman" w:hAnsi="Times New Roman" w:cs="Times New Roman"/>
          <w:sz w:val="24"/>
          <w:szCs w:val="24"/>
        </w:rPr>
        <w:t xml:space="preserve"> conforme croqui.</w:t>
      </w:r>
    </w:p>
    <w:p w:rsidR="00CE5197" w:rsidRPr="00911417" w:rsidRDefault="00CE5197" w:rsidP="00911417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9114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5197" w:rsidRPr="00911417" w:rsidRDefault="00CE5197" w:rsidP="00911417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911417">
        <w:rPr>
          <w:rFonts w:ascii="Times New Roman" w:hAnsi="Times New Roman" w:cs="Times New Roman"/>
          <w:sz w:val="24"/>
          <w:szCs w:val="24"/>
        </w:rPr>
        <w:t>Art. 2º - A Prefeitura Municipal se encarregará de comunicar aos órgãos competentes- Correios, Cartório de Registro de Imóveis e outros, sobre a presente matér</w:t>
      </w:r>
      <w:r w:rsidR="0021310B">
        <w:rPr>
          <w:rFonts w:ascii="Times New Roman" w:hAnsi="Times New Roman" w:cs="Times New Roman"/>
          <w:sz w:val="24"/>
          <w:szCs w:val="24"/>
        </w:rPr>
        <w:t>ia e providenciará a fixação da placa indicativa</w:t>
      </w:r>
      <w:r w:rsidRPr="00911417">
        <w:rPr>
          <w:rFonts w:ascii="Times New Roman" w:hAnsi="Times New Roman" w:cs="Times New Roman"/>
          <w:sz w:val="24"/>
          <w:szCs w:val="24"/>
        </w:rPr>
        <w:t xml:space="preserve"> na que trata o artigo anterior.</w:t>
      </w:r>
    </w:p>
    <w:p w:rsidR="00CE5197" w:rsidRPr="00911417" w:rsidRDefault="00CE5197" w:rsidP="00911417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CE5197" w:rsidRPr="00911417" w:rsidRDefault="00CE5197" w:rsidP="00911417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911417">
        <w:rPr>
          <w:rFonts w:ascii="Times New Roman" w:hAnsi="Times New Roman" w:cs="Times New Roman"/>
          <w:sz w:val="24"/>
          <w:szCs w:val="24"/>
        </w:rPr>
        <w:t>Art. 3º - A Lei entrará em vigor na data de sua publicação, revogando as disposições em contrário.</w:t>
      </w:r>
    </w:p>
    <w:p w:rsidR="00CE5197" w:rsidRPr="00911417" w:rsidRDefault="00CE5197" w:rsidP="00911417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911417" w:rsidRDefault="00911417" w:rsidP="00911417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911417" w:rsidRDefault="00911417" w:rsidP="00911417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CE5197" w:rsidRPr="00911417" w:rsidRDefault="00CE5197" w:rsidP="00911417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911417">
        <w:rPr>
          <w:rFonts w:ascii="Times New Roman" w:hAnsi="Times New Roman" w:cs="Times New Roman"/>
          <w:sz w:val="24"/>
          <w:szCs w:val="24"/>
        </w:rPr>
        <w:t>Salgueiro, 22 de Janeiro de 2018.</w:t>
      </w:r>
    </w:p>
    <w:p w:rsidR="00911417" w:rsidRPr="00911417" w:rsidRDefault="00911417" w:rsidP="00911417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911417" w:rsidRPr="00911417" w:rsidRDefault="00911417" w:rsidP="00911417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911417" w:rsidRPr="00911417" w:rsidRDefault="00911417" w:rsidP="00911417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CE5197" w:rsidRPr="00911417" w:rsidRDefault="00CE5197" w:rsidP="00911417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911417">
        <w:rPr>
          <w:rFonts w:ascii="Times New Roman" w:hAnsi="Times New Roman" w:cs="Times New Roman"/>
          <w:sz w:val="24"/>
          <w:szCs w:val="24"/>
        </w:rPr>
        <w:t>Pedro Pereira de Lima</w:t>
      </w:r>
    </w:p>
    <w:p w:rsidR="00CE5197" w:rsidRPr="00911417" w:rsidRDefault="00CE5197" w:rsidP="00911417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911417">
        <w:rPr>
          <w:rFonts w:ascii="Times New Roman" w:hAnsi="Times New Roman" w:cs="Times New Roman"/>
          <w:sz w:val="24"/>
          <w:szCs w:val="24"/>
        </w:rPr>
        <w:t>Vereador.</w:t>
      </w:r>
    </w:p>
    <w:p w:rsidR="00CE5197" w:rsidRPr="00911417" w:rsidRDefault="00CE5197" w:rsidP="00911417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CE5197" w:rsidRPr="00911417" w:rsidRDefault="00CE5197" w:rsidP="00911417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911417">
        <w:rPr>
          <w:rFonts w:ascii="Times New Roman" w:hAnsi="Times New Roman" w:cs="Times New Roman"/>
          <w:sz w:val="24"/>
          <w:szCs w:val="24"/>
        </w:rPr>
        <w:tab/>
      </w:r>
    </w:p>
    <w:p w:rsidR="00911417" w:rsidRPr="00911417" w:rsidRDefault="00911417" w:rsidP="00911417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911417" w:rsidRPr="00911417" w:rsidRDefault="00911417" w:rsidP="00911417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CE5197" w:rsidRPr="00911417" w:rsidRDefault="00CE5197" w:rsidP="00911417">
      <w:pPr>
        <w:pStyle w:val="SemEspaamento"/>
        <w:jc w:val="both"/>
        <w:rPr>
          <w:rFonts w:ascii="Times New Roman" w:hAnsi="Times New Roman" w:cs="Times New Roman"/>
          <w:sz w:val="18"/>
          <w:szCs w:val="18"/>
        </w:rPr>
      </w:pPr>
      <w:r w:rsidRPr="00911417">
        <w:rPr>
          <w:rFonts w:ascii="Times New Roman" w:hAnsi="Times New Roman" w:cs="Times New Roman"/>
          <w:sz w:val="18"/>
          <w:szCs w:val="18"/>
        </w:rPr>
        <w:t>PRAÇA PROFESSOR URBANO GOMES DE SÁ N.º 14</w:t>
      </w:r>
    </w:p>
    <w:p w:rsidR="00CE5197" w:rsidRPr="00911417" w:rsidRDefault="00CE5197" w:rsidP="00911417">
      <w:pPr>
        <w:pStyle w:val="SemEspaamento"/>
        <w:jc w:val="both"/>
        <w:rPr>
          <w:rFonts w:ascii="Times New Roman" w:hAnsi="Times New Roman" w:cs="Times New Roman"/>
          <w:sz w:val="18"/>
          <w:szCs w:val="18"/>
        </w:rPr>
      </w:pPr>
      <w:r w:rsidRPr="00911417">
        <w:rPr>
          <w:rFonts w:ascii="Times New Roman" w:hAnsi="Times New Roman" w:cs="Times New Roman"/>
          <w:sz w:val="18"/>
          <w:szCs w:val="18"/>
        </w:rPr>
        <w:t>SANTO ANTÔNIO – CEP 56.000-000</w:t>
      </w:r>
    </w:p>
    <w:p w:rsidR="00CE5197" w:rsidRPr="00911417" w:rsidRDefault="00CE5197" w:rsidP="00911417">
      <w:pPr>
        <w:pStyle w:val="SemEspaamento"/>
        <w:jc w:val="both"/>
        <w:rPr>
          <w:rFonts w:ascii="Times New Roman" w:hAnsi="Times New Roman" w:cs="Times New Roman"/>
          <w:sz w:val="18"/>
          <w:szCs w:val="18"/>
        </w:rPr>
      </w:pPr>
      <w:r w:rsidRPr="00911417">
        <w:rPr>
          <w:rFonts w:ascii="Times New Roman" w:hAnsi="Times New Roman" w:cs="Times New Roman"/>
          <w:sz w:val="18"/>
          <w:szCs w:val="18"/>
        </w:rPr>
        <w:t>SALGUEIRO – PERNAMBUCO</w:t>
      </w:r>
    </w:p>
    <w:p w:rsidR="00CE5197" w:rsidRPr="00911417" w:rsidRDefault="00CE5197" w:rsidP="00911417">
      <w:pPr>
        <w:pStyle w:val="SemEspaamento"/>
        <w:jc w:val="both"/>
        <w:rPr>
          <w:rFonts w:ascii="Times New Roman" w:hAnsi="Times New Roman" w:cs="Times New Roman"/>
          <w:sz w:val="18"/>
          <w:szCs w:val="18"/>
        </w:rPr>
      </w:pPr>
      <w:r w:rsidRPr="00911417">
        <w:rPr>
          <w:rFonts w:ascii="Times New Roman" w:hAnsi="Times New Roman" w:cs="Times New Roman"/>
          <w:sz w:val="18"/>
          <w:szCs w:val="18"/>
        </w:rPr>
        <w:t>FONES (87)3871-0870 / 3871-2784 – FAX (87)3871-2796</w:t>
      </w:r>
    </w:p>
    <w:p w:rsidR="006541AC" w:rsidRPr="00911417" w:rsidRDefault="00CE5197" w:rsidP="00911417">
      <w:pPr>
        <w:pStyle w:val="SemEspaamento"/>
        <w:jc w:val="both"/>
        <w:rPr>
          <w:rFonts w:ascii="Times New Roman" w:hAnsi="Times New Roman" w:cs="Times New Roman"/>
          <w:sz w:val="18"/>
          <w:szCs w:val="18"/>
        </w:rPr>
      </w:pPr>
      <w:r w:rsidRPr="00911417">
        <w:rPr>
          <w:rFonts w:ascii="Times New Roman" w:hAnsi="Times New Roman" w:cs="Times New Roman"/>
          <w:sz w:val="18"/>
          <w:szCs w:val="18"/>
        </w:rPr>
        <w:t>http://WWW.CAMARADESALGUEIRO.COM.BR</w:t>
      </w:r>
    </w:p>
    <w:sectPr w:rsidR="006541AC" w:rsidRPr="00911417" w:rsidSect="00911417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3AF" w:rsidRDefault="007C03AF" w:rsidP="00CE5197">
      <w:pPr>
        <w:spacing w:after="0" w:line="240" w:lineRule="auto"/>
      </w:pPr>
      <w:r>
        <w:separator/>
      </w:r>
    </w:p>
  </w:endnote>
  <w:endnote w:type="continuationSeparator" w:id="0">
    <w:p w:rsidR="007C03AF" w:rsidRDefault="007C03AF" w:rsidP="00CE5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3AF" w:rsidRDefault="007C03AF" w:rsidP="00CE5197">
      <w:pPr>
        <w:spacing w:after="0" w:line="240" w:lineRule="auto"/>
      </w:pPr>
      <w:r>
        <w:separator/>
      </w:r>
    </w:p>
  </w:footnote>
  <w:footnote w:type="continuationSeparator" w:id="0">
    <w:p w:rsidR="007C03AF" w:rsidRDefault="007C03AF" w:rsidP="00CE51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197"/>
    <w:rsid w:val="0012379E"/>
    <w:rsid w:val="0021310B"/>
    <w:rsid w:val="006C3DA8"/>
    <w:rsid w:val="007C03AF"/>
    <w:rsid w:val="00850D65"/>
    <w:rsid w:val="00911417"/>
    <w:rsid w:val="00CE5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E51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5197"/>
  </w:style>
  <w:style w:type="paragraph" w:styleId="Rodap">
    <w:name w:val="footer"/>
    <w:basedOn w:val="Normal"/>
    <w:link w:val="RodapChar"/>
    <w:uiPriority w:val="99"/>
    <w:unhideWhenUsed/>
    <w:rsid w:val="00CE51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E5197"/>
  </w:style>
  <w:style w:type="paragraph" w:styleId="SemEspaamento">
    <w:name w:val="No Spacing"/>
    <w:uiPriority w:val="1"/>
    <w:qFormat/>
    <w:rsid w:val="0091141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E51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5197"/>
  </w:style>
  <w:style w:type="paragraph" w:styleId="Rodap">
    <w:name w:val="footer"/>
    <w:basedOn w:val="Normal"/>
    <w:link w:val="RodapChar"/>
    <w:uiPriority w:val="99"/>
    <w:unhideWhenUsed/>
    <w:rsid w:val="00CE51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E5197"/>
  </w:style>
  <w:style w:type="paragraph" w:styleId="SemEspaamento">
    <w:name w:val="No Spacing"/>
    <w:uiPriority w:val="1"/>
    <w:qFormat/>
    <w:rsid w:val="009114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6759F-B568-47EF-80A7-AAD452313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183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comunicacao</dc:creator>
  <cp:lastModifiedBy>comunicacao</cp:lastModifiedBy>
  <cp:revision>1</cp:revision>
  <dcterms:created xsi:type="dcterms:W3CDTF">2018-01-22T12:03:00Z</dcterms:created>
  <dcterms:modified xsi:type="dcterms:W3CDTF">2018-01-22T12:56:00Z</dcterms:modified>
</cp:coreProperties>
</file>