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1B" w:rsidRDefault="0047401B" w:rsidP="0047401B"/>
    <w:p w:rsidR="0047401B" w:rsidRPr="00E21E7F" w:rsidRDefault="0047401B" w:rsidP="004740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1E7F">
        <w:rPr>
          <w:rFonts w:ascii="Times New Roman" w:hAnsi="Times New Roman"/>
          <w:b/>
          <w:sz w:val="24"/>
          <w:szCs w:val="24"/>
          <w:u w:val="single"/>
        </w:rPr>
        <w:t>MOÇÃO DE PESAR Nº        / 2018</w:t>
      </w:r>
    </w:p>
    <w:p w:rsidR="0047401B" w:rsidRPr="00E21E7F" w:rsidRDefault="0047401B" w:rsidP="0047401B">
      <w:pPr>
        <w:ind w:left="4111"/>
        <w:rPr>
          <w:rFonts w:ascii="Times New Roman" w:hAnsi="Times New Roman"/>
          <w:b/>
          <w:sz w:val="24"/>
          <w:szCs w:val="24"/>
        </w:rPr>
      </w:pPr>
    </w:p>
    <w:p w:rsidR="0047401B" w:rsidRPr="00E21E7F" w:rsidRDefault="0047401B" w:rsidP="00E21E7F">
      <w:pPr>
        <w:tabs>
          <w:tab w:val="left" w:pos="4395"/>
        </w:tabs>
        <w:spacing w:line="36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E21E7F">
        <w:rPr>
          <w:rFonts w:ascii="Times New Roman" w:hAnsi="Times New Roman"/>
          <w:b/>
          <w:sz w:val="24"/>
          <w:szCs w:val="24"/>
        </w:rPr>
        <w:t xml:space="preserve">EMENTA: </w:t>
      </w:r>
      <w:r w:rsidRPr="00E21E7F">
        <w:rPr>
          <w:rFonts w:ascii="Times New Roman" w:hAnsi="Times New Roman"/>
          <w:sz w:val="24"/>
          <w:szCs w:val="24"/>
        </w:rPr>
        <w:t>Formula votos</w:t>
      </w:r>
      <w:r w:rsidR="00F66974" w:rsidRPr="00E21E7F">
        <w:rPr>
          <w:rFonts w:ascii="Times New Roman" w:hAnsi="Times New Roman"/>
          <w:sz w:val="24"/>
          <w:szCs w:val="24"/>
        </w:rPr>
        <w:t xml:space="preserve"> de pesar aos familiares do deputado estadual Guilherme Uchoa, presidente da Assembleia Legislativa de Pernambuco.</w:t>
      </w:r>
    </w:p>
    <w:p w:rsidR="0047401B" w:rsidRPr="00E21E7F" w:rsidRDefault="0047401B" w:rsidP="0047401B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47401B" w:rsidRPr="00E21E7F" w:rsidRDefault="0047401B" w:rsidP="00E21E7F">
      <w:pPr>
        <w:tabs>
          <w:tab w:val="left" w:pos="439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E7F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E21E7F">
        <w:rPr>
          <w:rFonts w:ascii="Times New Roman" w:hAnsi="Times New Roman"/>
          <w:b/>
          <w:sz w:val="24"/>
          <w:szCs w:val="24"/>
        </w:rPr>
        <w:t>MOÇÃO DE PESAR</w:t>
      </w:r>
      <w:r w:rsidRPr="00E21E7F">
        <w:rPr>
          <w:rFonts w:ascii="Times New Roman" w:hAnsi="Times New Roman"/>
          <w:sz w:val="24"/>
          <w:szCs w:val="24"/>
        </w:rPr>
        <w:t xml:space="preserve"> a família do</w:t>
      </w:r>
      <w:r w:rsidR="00F66974" w:rsidRPr="00E21E7F">
        <w:rPr>
          <w:rFonts w:ascii="Times New Roman" w:hAnsi="Times New Roman"/>
          <w:sz w:val="24"/>
          <w:szCs w:val="24"/>
        </w:rPr>
        <w:t xml:space="preserve"> </w:t>
      </w:r>
      <w:r w:rsidR="00F66974" w:rsidRPr="00E21E7F">
        <w:rPr>
          <w:rFonts w:ascii="Times New Roman" w:hAnsi="Times New Roman"/>
          <w:sz w:val="24"/>
          <w:szCs w:val="24"/>
        </w:rPr>
        <w:t>deputado estadual Guilherme Uchoa, presidente da Assem</w:t>
      </w:r>
      <w:r w:rsidR="00F66974" w:rsidRPr="00E21E7F">
        <w:rPr>
          <w:rFonts w:ascii="Times New Roman" w:hAnsi="Times New Roman"/>
          <w:sz w:val="24"/>
          <w:szCs w:val="24"/>
        </w:rPr>
        <w:t>bleia Legislativa de Pernambuco,</w:t>
      </w:r>
      <w:r w:rsidR="00F66974" w:rsidRPr="00E21E7F">
        <w:rPr>
          <w:rFonts w:ascii="Times New Roman" w:hAnsi="Times New Roman"/>
          <w:b/>
          <w:sz w:val="24"/>
          <w:szCs w:val="24"/>
        </w:rPr>
        <w:t xml:space="preserve"> </w:t>
      </w:r>
      <w:r w:rsidR="00F66974" w:rsidRPr="00E21E7F">
        <w:rPr>
          <w:rFonts w:ascii="Times New Roman" w:hAnsi="Times New Roman"/>
          <w:sz w:val="24"/>
          <w:szCs w:val="24"/>
        </w:rPr>
        <w:t>pel</w:t>
      </w:r>
      <w:r w:rsidRPr="00E21E7F">
        <w:rPr>
          <w:rFonts w:ascii="Times New Roman" w:hAnsi="Times New Roman"/>
          <w:sz w:val="24"/>
          <w:szCs w:val="24"/>
        </w:rPr>
        <w:t xml:space="preserve">o seu falecimento ocorrido </w:t>
      </w:r>
      <w:r w:rsidR="00F66974" w:rsidRPr="00E21E7F">
        <w:rPr>
          <w:rFonts w:ascii="Times New Roman" w:hAnsi="Times New Roman"/>
          <w:sz w:val="24"/>
          <w:szCs w:val="24"/>
        </w:rPr>
        <w:t xml:space="preserve">hoje (03/07/2018) por volta das </w:t>
      </w:r>
      <w:proofErr w:type="gramStart"/>
      <w:r w:rsidR="00F66974" w:rsidRPr="00E21E7F">
        <w:rPr>
          <w:rFonts w:ascii="Times New Roman" w:hAnsi="Times New Roman"/>
          <w:sz w:val="24"/>
          <w:szCs w:val="24"/>
        </w:rPr>
        <w:t>4:00</w:t>
      </w:r>
      <w:proofErr w:type="gramEnd"/>
      <w:r w:rsidR="00F66974" w:rsidRPr="00E21E7F">
        <w:rPr>
          <w:rFonts w:ascii="Times New Roman" w:hAnsi="Times New Roman"/>
          <w:sz w:val="24"/>
          <w:szCs w:val="24"/>
        </w:rPr>
        <w:t xml:space="preserve"> </w:t>
      </w:r>
      <w:r w:rsidR="00215694" w:rsidRPr="00E21E7F">
        <w:rPr>
          <w:rFonts w:ascii="Times New Roman" w:hAnsi="Times New Roman"/>
          <w:sz w:val="24"/>
          <w:szCs w:val="24"/>
        </w:rPr>
        <w:t xml:space="preserve">horas </w:t>
      </w:r>
      <w:r w:rsidR="00F66974" w:rsidRPr="00E21E7F">
        <w:rPr>
          <w:rFonts w:ascii="Times New Roman" w:hAnsi="Times New Roman"/>
          <w:sz w:val="24"/>
          <w:szCs w:val="24"/>
        </w:rPr>
        <w:t>da manhã</w:t>
      </w:r>
      <w:r w:rsidR="00215694" w:rsidRPr="00E21E7F">
        <w:rPr>
          <w:rFonts w:ascii="Times New Roman" w:hAnsi="Times New Roman"/>
          <w:sz w:val="24"/>
          <w:szCs w:val="24"/>
        </w:rPr>
        <w:t>.</w:t>
      </w:r>
    </w:p>
    <w:p w:rsidR="00F66974" w:rsidRDefault="00F66974" w:rsidP="00F66974">
      <w:pPr>
        <w:tabs>
          <w:tab w:val="left" w:pos="4395"/>
        </w:tabs>
        <w:jc w:val="both"/>
        <w:rPr>
          <w:rFonts w:ascii="Times New Roman" w:hAnsi="Times New Roman"/>
          <w:b/>
        </w:rPr>
      </w:pPr>
    </w:p>
    <w:p w:rsidR="0047401B" w:rsidRPr="00E21E7F" w:rsidRDefault="0047401B" w:rsidP="0047401B">
      <w:pPr>
        <w:jc w:val="both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b/>
          <w:sz w:val="24"/>
          <w:szCs w:val="24"/>
        </w:rPr>
        <w:t>Art. 1º -</w:t>
      </w:r>
      <w:r w:rsidRPr="00E21E7F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E21E7F">
        <w:rPr>
          <w:rFonts w:ascii="Times New Roman" w:hAnsi="Times New Roman"/>
          <w:b/>
          <w:sz w:val="24"/>
          <w:szCs w:val="24"/>
        </w:rPr>
        <w:t>VOTOS DE PESAR</w:t>
      </w:r>
      <w:r w:rsidRPr="00E21E7F">
        <w:rPr>
          <w:rFonts w:ascii="Times New Roman" w:hAnsi="Times New Roman"/>
          <w:sz w:val="24"/>
          <w:szCs w:val="24"/>
        </w:rPr>
        <w:t>, aos familiares do mesmo.</w:t>
      </w:r>
    </w:p>
    <w:p w:rsidR="0047401B" w:rsidRPr="00E21E7F" w:rsidRDefault="0047401B" w:rsidP="0047401B">
      <w:pPr>
        <w:jc w:val="both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b/>
          <w:sz w:val="24"/>
          <w:szCs w:val="24"/>
        </w:rPr>
        <w:t>Art. 2º -</w:t>
      </w:r>
      <w:r w:rsidRPr="00E21E7F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47401B" w:rsidRPr="00E21E7F" w:rsidRDefault="0047401B" w:rsidP="00E21E7F">
      <w:pPr>
        <w:jc w:val="both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b/>
          <w:sz w:val="24"/>
          <w:szCs w:val="24"/>
        </w:rPr>
        <w:t>Art. 3º -</w:t>
      </w:r>
      <w:r w:rsidRPr="00E21E7F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47401B" w:rsidRDefault="0047401B" w:rsidP="00E21E7F">
      <w:pPr>
        <w:rPr>
          <w:rFonts w:ascii="Times New Roman" w:hAnsi="Times New Roman" w:cs="Times New Roman"/>
          <w:sz w:val="24"/>
          <w:szCs w:val="24"/>
        </w:rPr>
      </w:pPr>
      <w:r w:rsidRPr="00E21E7F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E21E7F">
        <w:rPr>
          <w:rFonts w:ascii="Times New Roman" w:hAnsi="Times New Roman" w:cs="Times New Roman"/>
          <w:sz w:val="24"/>
          <w:szCs w:val="24"/>
        </w:rPr>
        <w:t>Oral.</w:t>
      </w:r>
    </w:p>
    <w:p w:rsidR="00E21E7F" w:rsidRPr="00E21E7F" w:rsidRDefault="00E21E7F" w:rsidP="00E21E7F">
      <w:pPr>
        <w:rPr>
          <w:rFonts w:ascii="Times New Roman" w:hAnsi="Times New Roman" w:cs="Times New Roman"/>
          <w:b/>
          <w:sz w:val="24"/>
          <w:szCs w:val="24"/>
        </w:rPr>
      </w:pPr>
    </w:p>
    <w:p w:rsidR="0047401B" w:rsidRDefault="00F66974" w:rsidP="00E21E7F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sz w:val="24"/>
          <w:szCs w:val="24"/>
        </w:rPr>
        <w:t>Gabinete do Vereador, 03 de julho</w:t>
      </w:r>
      <w:r w:rsidR="0047401B" w:rsidRPr="00E21E7F">
        <w:rPr>
          <w:rFonts w:ascii="Times New Roman" w:hAnsi="Times New Roman"/>
          <w:sz w:val="24"/>
          <w:szCs w:val="24"/>
        </w:rPr>
        <w:t xml:space="preserve"> de 2018.</w:t>
      </w:r>
    </w:p>
    <w:p w:rsidR="00E21E7F" w:rsidRPr="00E21E7F" w:rsidRDefault="00E21E7F" w:rsidP="00E21E7F">
      <w:pPr>
        <w:ind w:left="708"/>
        <w:jc w:val="center"/>
        <w:rPr>
          <w:rFonts w:ascii="Times New Roman" w:hAnsi="Times New Roman"/>
          <w:sz w:val="24"/>
          <w:szCs w:val="24"/>
        </w:rPr>
      </w:pPr>
    </w:p>
    <w:p w:rsidR="0047401B" w:rsidRPr="00E21E7F" w:rsidRDefault="0047401B" w:rsidP="0047401B">
      <w:pPr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sz w:val="24"/>
          <w:szCs w:val="24"/>
        </w:rPr>
        <w:t>Veronaldo Gonçalves Ribeiro</w:t>
      </w:r>
    </w:p>
    <w:p w:rsidR="0047401B" w:rsidRPr="00E21E7F" w:rsidRDefault="0047401B" w:rsidP="0047401B">
      <w:pPr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 w:rsidRPr="00E21E7F">
        <w:rPr>
          <w:rFonts w:ascii="Times New Roman" w:hAnsi="Times New Roman"/>
          <w:sz w:val="24"/>
          <w:szCs w:val="24"/>
        </w:rPr>
        <w:t>Vereador/ PSB</w:t>
      </w:r>
    </w:p>
    <w:p w:rsidR="00EC6328" w:rsidRDefault="00EC6328"/>
    <w:p w:rsidR="00E21E7F" w:rsidRDefault="00E21E7F" w:rsidP="00EC63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328" w:rsidRDefault="00EC6328" w:rsidP="00EC63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328">
        <w:rPr>
          <w:rFonts w:ascii="Times New Roman" w:hAnsi="Times New Roman" w:cs="Times New Roman"/>
          <w:b/>
          <w:sz w:val="24"/>
          <w:szCs w:val="24"/>
          <w:u w:val="single"/>
        </w:rPr>
        <w:t>BIOGRAFIA</w:t>
      </w:r>
    </w:p>
    <w:p w:rsidR="00E95A36" w:rsidRDefault="00E95A36" w:rsidP="00E95A36"/>
    <w:p w:rsidR="00E21E7F" w:rsidRDefault="00215694" w:rsidP="00E21E7F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694">
        <w:rPr>
          <w:rFonts w:ascii="inherit" w:eastAsia="Times New Roman" w:hAnsi="inherit" w:cs="Arial"/>
          <w:sz w:val="23"/>
          <w:szCs w:val="23"/>
          <w:lang w:eastAsia="pt-BR"/>
        </w:rPr>
        <w:t>Guilherme Uchoa era</w:t>
      </w:r>
      <w:r w:rsidR="00EC6328" w:rsidRPr="00EC6328">
        <w:rPr>
          <w:rFonts w:ascii="inherit" w:eastAsia="Times New Roman" w:hAnsi="inherit" w:cs="Arial"/>
          <w:sz w:val="23"/>
          <w:szCs w:val="23"/>
          <w:lang w:eastAsia="pt-BR"/>
        </w:rPr>
        <w:t xml:space="preserve"> bacharel em Direito pela Universidade Federal de Pernambuco (UFPE) e também formado em História (Licenciatura Plena) pela Faculdade de Filosofia, Ciências e Letras de Caruaru. O deputado foi escrivão da Polícia Civil e é aposentado como juiz de Direito, tendo atuado nas Comarcas de Palmeirina, Angelim, Riacho das Almas, Caruaru, Cumaru, Goiana, Olinda e do Recife.</w:t>
      </w:r>
      <w:r w:rsidR="00EC6328" w:rsidRPr="002156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823ED" w:rsidRPr="00E21E7F" w:rsidRDefault="001823ED" w:rsidP="00E21E7F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823ED">
        <w:rPr>
          <w:rFonts w:ascii="Times New Roman" w:hAnsi="Times New Roman" w:cs="Times New Roman"/>
          <w:sz w:val="24"/>
          <w:szCs w:val="24"/>
          <w:shd w:val="clear" w:color="auto" w:fill="FFFFFF"/>
        </w:rPr>
        <w:t>Reeleito presidente da Assembleia Legislativa de Pernambuco</w:t>
      </w:r>
      <w:r w:rsidRPr="001823ED">
        <w:rPr>
          <w:rFonts w:ascii="Times New Roman" w:hAnsi="Times New Roman" w:cs="Times New Roman"/>
          <w:sz w:val="24"/>
          <w:szCs w:val="24"/>
          <w:shd w:val="clear" w:color="auto" w:fill="FFFFFF"/>
        </w:rPr>
        <w:t>, o deputado Guilherme Uchoa estava</w:t>
      </w:r>
      <w:r w:rsidRPr="00182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sexto mandato parlamentar. Na Presidência da Casa, foi governador em exercício do Estado por cinco vezes, em razão de viagens dos ex-governadores Eduardo Campos e João Lyra Neto e do atual governador Paulo Câmara.</w:t>
      </w:r>
    </w:p>
    <w:p w:rsidR="00E95A36" w:rsidRPr="00E95A36" w:rsidRDefault="00E95A36" w:rsidP="001823ED">
      <w:pPr>
        <w:shd w:val="clear" w:color="auto" w:fill="FFFFFF"/>
        <w:spacing w:before="120" w:after="12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parlamentar </w:t>
      </w:r>
      <w:r w:rsidRPr="00E95A36">
        <w:rPr>
          <w:rFonts w:ascii="Times New Roman" w:hAnsi="Times New Roman" w:cs="Times New Roman"/>
          <w:sz w:val="24"/>
          <w:szCs w:val="24"/>
          <w:shd w:val="clear" w:color="auto" w:fill="FFFFFF"/>
        </w:rPr>
        <w:t>apresentou diversas proposições, sobretudo nas áreas de educação, segurança pública e desenvolvimento econômico. Na Presidência da Casa Joaquim Nabuco, deu início à construção dos dois prédios que vão abrigar o novo Plenário e os gabinetes parlamentares; promoveu a expansão da TV Alepe para o interior do Estado; lançou concurso público em 2014 para provimento de cem cargos efetivos; e realizou ações de valorização dos servidores. Ainda na gestão de Uchoa, a Alepe obteve importantes vitórias junto ao Supremo Tribunal Federal (STF), que concedeu liminares favoráveis a duas Ações Diretas de Inconstitucionalidade (Adins) ajuizadas pela Casa. Uma delas foi contra a redução do número de cadeiras no Parlamento Estadual e a outra questionou a legalidade do formato da cobrança das taxas dos terrenos de marinha.</w:t>
      </w:r>
    </w:p>
    <w:sectPr w:rsidR="00E95A36" w:rsidRPr="00E95A36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65" w:rsidRDefault="00D37F65">
      <w:pPr>
        <w:spacing w:after="0" w:line="240" w:lineRule="auto"/>
      </w:pPr>
      <w:r>
        <w:separator/>
      </w:r>
    </w:p>
  </w:endnote>
  <w:endnote w:type="continuationSeparator" w:id="0">
    <w:p w:rsidR="00D37F65" w:rsidRDefault="00D3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FONES(</w:t>
    </w:r>
    <w:proofErr w:type="gramEnd"/>
    <w:r w:rsidRPr="006A5CDD">
      <w:rPr>
        <w:rFonts w:ascii="Times New Roman" w:hAnsi="Times New Roman" w:cs="Times New Roman"/>
        <w:sz w:val="18"/>
        <w:szCs w:val="18"/>
      </w:rPr>
      <w:t>87) 3871-0870 – 2784 – FAX( 87) 3871-2796</w:t>
    </w:r>
  </w:p>
  <w:p w:rsidR="00371E4B" w:rsidRPr="00371E4B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http</w:t>
    </w:r>
    <w:proofErr w:type="gramEnd"/>
    <w:r w:rsidRPr="006A5CDD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65" w:rsidRDefault="00D37F65">
      <w:pPr>
        <w:spacing w:after="0" w:line="240" w:lineRule="auto"/>
      </w:pPr>
      <w:r>
        <w:separator/>
      </w:r>
    </w:p>
  </w:footnote>
  <w:footnote w:type="continuationSeparator" w:id="0">
    <w:p w:rsidR="00D37F65" w:rsidRDefault="00D3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Default="0047401B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E2A9A1E" wp14:editId="0367340A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D37F6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D37F6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D37F6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47401B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1B"/>
    <w:rsid w:val="001823ED"/>
    <w:rsid w:val="00215694"/>
    <w:rsid w:val="00432E90"/>
    <w:rsid w:val="0047401B"/>
    <w:rsid w:val="00496B7C"/>
    <w:rsid w:val="008E0A56"/>
    <w:rsid w:val="00D37F65"/>
    <w:rsid w:val="00DB7894"/>
    <w:rsid w:val="00E06CF9"/>
    <w:rsid w:val="00E21E7F"/>
    <w:rsid w:val="00E95A36"/>
    <w:rsid w:val="00EC6328"/>
    <w:rsid w:val="00F6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1B"/>
  </w:style>
  <w:style w:type="paragraph" w:styleId="Ttulo1">
    <w:name w:val="heading 1"/>
    <w:basedOn w:val="Normal"/>
    <w:link w:val="Ttulo1Char"/>
    <w:uiPriority w:val="9"/>
    <w:qFormat/>
    <w:rsid w:val="00EC6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7401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47401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47401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7401B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EC63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itle">
    <w:name w:val="subtitle"/>
    <w:basedOn w:val="Fontepargpadro"/>
    <w:rsid w:val="00EC6328"/>
  </w:style>
  <w:style w:type="paragraph" w:styleId="NormalWeb">
    <w:name w:val="Normal (Web)"/>
    <w:basedOn w:val="Normal"/>
    <w:uiPriority w:val="99"/>
    <w:semiHidden/>
    <w:unhideWhenUsed/>
    <w:rsid w:val="00EC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6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1B"/>
  </w:style>
  <w:style w:type="paragraph" w:styleId="Ttulo1">
    <w:name w:val="heading 1"/>
    <w:basedOn w:val="Normal"/>
    <w:link w:val="Ttulo1Char"/>
    <w:uiPriority w:val="9"/>
    <w:qFormat/>
    <w:rsid w:val="00EC6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7401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47401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47401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7401B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EC63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itle">
    <w:name w:val="subtitle"/>
    <w:basedOn w:val="Fontepargpadro"/>
    <w:rsid w:val="00EC6328"/>
  </w:style>
  <w:style w:type="paragraph" w:styleId="NormalWeb">
    <w:name w:val="Normal (Web)"/>
    <w:basedOn w:val="Normal"/>
    <w:uiPriority w:val="99"/>
    <w:semiHidden/>
    <w:unhideWhenUsed/>
    <w:rsid w:val="00EC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Usuário do Windows</cp:lastModifiedBy>
  <cp:revision>3</cp:revision>
  <dcterms:created xsi:type="dcterms:W3CDTF">2018-07-03T12:52:00Z</dcterms:created>
  <dcterms:modified xsi:type="dcterms:W3CDTF">2018-07-03T13:02:00Z</dcterms:modified>
</cp:coreProperties>
</file>