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 xml:space="preserve">do Município </w:t>
      </w:r>
      <w:r w:rsidR="00A56580">
        <w:t xml:space="preserve">a coberta do canal da Rua Antônio Alves Conserva.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9876F5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04</w:t>
      </w:r>
      <w:r w:rsidR="008301AA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11D" w:rsidRDefault="00FB511D" w:rsidP="00F709B6">
      <w:pPr>
        <w:spacing w:after="0" w:line="240" w:lineRule="auto"/>
      </w:pPr>
      <w:r>
        <w:separator/>
      </w:r>
    </w:p>
  </w:endnote>
  <w:endnote w:type="continuationSeparator" w:id="1">
    <w:p w:rsidR="00FB511D" w:rsidRDefault="00FB511D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11D" w:rsidRDefault="00FB511D" w:rsidP="00F709B6">
      <w:pPr>
        <w:spacing w:after="0" w:line="240" w:lineRule="auto"/>
      </w:pPr>
      <w:r>
        <w:separator/>
      </w:r>
    </w:p>
  </w:footnote>
  <w:footnote w:type="continuationSeparator" w:id="1">
    <w:p w:rsidR="00FB511D" w:rsidRDefault="00FB511D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717CF"/>
    <w:rsid w:val="00194A85"/>
    <w:rsid w:val="001D55C9"/>
    <w:rsid w:val="001F156A"/>
    <w:rsid w:val="001F1A0E"/>
    <w:rsid w:val="00293BC7"/>
    <w:rsid w:val="00293E2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513908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F1F18"/>
    <w:rsid w:val="00903D80"/>
    <w:rsid w:val="00912A21"/>
    <w:rsid w:val="00913BB3"/>
    <w:rsid w:val="009570A7"/>
    <w:rsid w:val="00960AF8"/>
    <w:rsid w:val="00973784"/>
    <w:rsid w:val="009829B5"/>
    <w:rsid w:val="009876F5"/>
    <w:rsid w:val="00990960"/>
    <w:rsid w:val="0099220B"/>
    <w:rsid w:val="00A102D7"/>
    <w:rsid w:val="00A56580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B3C56"/>
    <w:rsid w:val="00DE59A1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709B6"/>
    <w:rsid w:val="00F875AC"/>
    <w:rsid w:val="00FB511D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28</cp:revision>
  <dcterms:created xsi:type="dcterms:W3CDTF">2018-09-04T11:51:00Z</dcterms:created>
  <dcterms:modified xsi:type="dcterms:W3CDTF">2019-02-04T14:36:00Z</dcterms:modified>
</cp:coreProperties>
</file>