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E9" w:rsidRDefault="00107AE9" w:rsidP="00107AE9">
      <w:pPr>
        <w:pStyle w:val="Cabealho"/>
        <w:rPr>
          <w:rFonts w:ascii="Arial Narrow" w:hAnsi="Arial Narrow"/>
          <w:b/>
          <w:bCs/>
          <w:color w:val="000000"/>
          <w:sz w:val="28"/>
        </w:rPr>
      </w:pPr>
      <w:r>
        <w:rPr>
          <w:rFonts w:ascii="Arial Narrow" w:hAnsi="Arial Narrow"/>
          <w:b/>
          <w:bCs/>
          <w:noProof/>
          <w:color w:val="000000"/>
          <w:sz w:val="28"/>
          <w:lang w:eastAsia="pt-B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-375920</wp:posOffset>
            </wp:positionV>
            <wp:extent cx="628650" cy="676275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AE9" w:rsidRDefault="00107AE9" w:rsidP="00107AE9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107AE9" w:rsidRPr="005003F3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</w:pPr>
      <w:r w:rsidRPr="005003F3">
        <w:rPr>
          <w:rFonts w:ascii="Times New Roman" w:eastAsiaTheme="minorHAnsi" w:hAnsi="Times New Roman"/>
          <w:b/>
          <w:bCs/>
          <w:color w:val="000000"/>
          <w:szCs w:val="24"/>
          <w:lang w:eastAsia="en-US"/>
        </w:rPr>
        <w:t>CÂMARA MUNICIPAL DE VEREADORES DE SALGUEIRO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  <w:r w:rsidRPr="005003F3">
        <w:rPr>
          <w:rFonts w:ascii="Times New Roman" w:eastAsiaTheme="minorHAnsi" w:hAnsi="Times New Roman"/>
          <w:color w:val="000000"/>
          <w:szCs w:val="24"/>
          <w:lang w:eastAsia="en-US"/>
        </w:rPr>
        <w:t>CASA EPITÁCIO ALENCAR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color w:val="000000"/>
          <w:szCs w:val="24"/>
          <w:lang w:eastAsia="en-US"/>
        </w:rPr>
      </w:pPr>
    </w:p>
    <w:p w:rsidR="00107AE9" w:rsidRPr="0041142F" w:rsidRDefault="008E568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</w:pPr>
      <w:r>
        <w:rPr>
          <w:rFonts w:ascii="Times New Roman" w:eastAsiaTheme="minorHAnsi" w:hAnsi="Times New Roman"/>
          <w:b/>
          <w:color w:val="000000"/>
          <w:szCs w:val="24"/>
          <w:u w:val="single"/>
          <w:lang w:eastAsia="en-US"/>
        </w:rPr>
        <w:t>REQUERIMENTO N°      / 2019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center"/>
        <w:rPr>
          <w:rFonts w:ascii="Times New Roman" w:eastAsiaTheme="minorHAnsi" w:hAnsi="Times New Roman"/>
          <w:b/>
          <w:color w:val="000000"/>
          <w:sz w:val="22"/>
          <w:szCs w:val="22"/>
          <w:u w:val="single"/>
          <w:lang w:eastAsia="en-US"/>
        </w:rPr>
      </w:pPr>
    </w:p>
    <w:p w:rsidR="00107AE9" w:rsidRPr="00107AE9" w:rsidRDefault="00107AE9" w:rsidP="00107AE9">
      <w:pPr>
        <w:tabs>
          <w:tab w:val="center" w:pos="4252"/>
          <w:tab w:val="right" w:pos="8504"/>
        </w:tabs>
        <w:suppressAutoHyphens w:val="0"/>
      </w:pP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Requeiro a Mesa, após ouvir o Plenário, na forma Regimental, que seja solicitado ao Exm°. Prefeito do Município Clebel Cordeiro </w:t>
      </w:r>
      <w:r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a construção de uma </w:t>
      </w:r>
      <w:r w:rsidR="008E5689">
        <w:rPr>
          <w:rFonts w:ascii="Times New Roman" w:eastAsiaTheme="minorHAnsi" w:hAnsi="Times New Roman"/>
          <w:b/>
          <w:color w:val="000000"/>
          <w:szCs w:val="24"/>
          <w:lang w:eastAsia="en-US"/>
        </w:rPr>
        <w:t>lombada (</w:t>
      </w:r>
      <w:proofErr w:type="spellStart"/>
      <w:r w:rsidR="008E5689">
        <w:rPr>
          <w:rFonts w:ascii="Times New Roman" w:eastAsiaTheme="minorHAnsi" w:hAnsi="Times New Roman"/>
          <w:b/>
          <w:color w:val="000000"/>
          <w:szCs w:val="24"/>
          <w:lang w:eastAsia="en-US"/>
        </w:rPr>
        <w:t>queba</w:t>
      </w:r>
      <w:proofErr w:type="spellEnd"/>
      <w:r w:rsidR="008E5689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molas</w:t>
      </w:r>
      <w:proofErr w:type="gramStart"/>
      <w:r w:rsidR="008E5689">
        <w:rPr>
          <w:rFonts w:ascii="Times New Roman" w:eastAsiaTheme="minorHAnsi" w:hAnsi="Times New Roman"/>
          <w:b/>
          <w:color w:val="000000"/>
          <w:szCs w:val="24"/>
          <w:lang w:eastAsia="en-US"/>
        </w:rPr>
        <w:t>)na</w:t>
      </w:r>
      <w:proofErr w:type="gramEnd"/>
      <w:r w:rsidR="008E5689"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rua:José Lopes de carvalho silva  no Bairro: prado </w:t>
      </w:r>
      <w:r>
        <w:rPr>
          <w:rFonts w:ascii="Times New Roman" w:eastAsiaTheme="minorHAnsi" w:hAnsi="Times New Roman"/>
          <w:b/>
          <w:color w:val="000000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Cs w:val="24"/>
          <w:lang w:eastAsia="en-US"/>
        </w:rPr>
        <w:t xml:space="preserve">(tendo em vista que carros e motos passam em alta velocidade, o que põe em risco a integridade física das crianças e adultos </w:t>
      </w:r>
      <w:r w:rsidR="00D607AD">
        <w:rPr>
          <w:rFonts w:ascii="Times New Roman" w:eastAsiaTheme="minorHAnsi" w:hAnsi="Times New Roman"/>
          <w:color w:val="000000"/>
          <w:szCs w:val="24"/>
          <w:lang w:eastAsia="en-US"/>
        </w:rPr>
        <w:t>que moram e brincam nessa rua).</w:t>
      </w:r>
    </w:p>
    <w:p w:rsidR="00107AE9" w:rsidRDefault="00107AE9" w:rsidP="00107AE9"/>
    <w:p w:rsidR="00107AE9" w:rsidRDefault="00107AE9" w:rsidP="00107AE9"/>
    <w:p w:rsidR="00107AE9" w:rsidRDefault="00107AE9" w:rsidP="00107AE9"/>
    <w:p w:rsidR="00107AE9" w:rsidRDefault="00107AE9" w:rsidP="00107AE9"/>
    <w:p w:rsidR="00107AE9" w:rsidRDefault="00107AE9" w:rsidP="00107AE9"/>
    <w:p w:rsidR="00107AE9" w:rsidRDefault="00107AE9" w:rsidP="00107AE9">
      <w:pPr>
        <w:rPr>
          <w:b/>
          <w:u w:val="single"/>
        </w:rPr>
      </w:pPr>
      <w:r w:rsidRPr="008868DE">
        <w:rPr>
          <w:b/>
          <w:u w:val="single"/>
        </w:rPr>
        <w:t>JUSTIFICATIVA</w:t>
      </w:r>
    </w:p>
    <w:p w:rsidR="00107AE9" w:rsidRDefault="00107AE9" w:rsidP="00107AE9">
      <w:pPr>
        <w:rPr>
          <w:b/>
          <w:u w:val="single"/>
        </w:rPr>
      </w:pPr>
    </w:p>
    <w:p w:rsidR="00107AE9" w:rsidRDefault="00107AE9" w:rsidP="00107AE9">
      <w:pPr>
        <w:rPr>
          <w:b/>
          <w:u w:val="single"/>
        </w:rPr>
      </w:pPr>
    </w:p>
    <w:p w:rsidR="00107AE9" w:rsidRDefault="00107AE9" w:rsidP="00107AE9">
      <w:r w:rsidRPr="008868DE">
        <w:t>Oral</w:t>
      </w:r>
      <w:r>
        <w:t>.</w:t>
      </w: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Default="00107AE9" w:rsidP="00107AE9">
      <w:pPr>
        <w:jc w:val="center"/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Gabinete do</w:t>
      </w:r>
      <w:r w:rsidR="008E5689">
        <w:rPr>
          <w:rFonts w:ascii="Times New Roman" w:hAnsi="Times New Roman"/>
        </w:rPr>
        <w:t xml:space="preserve"> Vereador, 26 de fevereiro de </w:t>
      </w:r>
      <w:proofErr w:type="gramStart"/>
      <w:r w:rsidR="008E5689">
        <w:rPr>
          <w:rFonts w:ascii="Times New Roman" w:hAnsi="Times New Roman"/>
        </w:rPr>
        <w:t>2019</w:t>
      </w:r>
      <w:proofErr w:type="gramEnd"/>
      <w:r w:rsidRPr="007067EC">
        <w:rPr>
          <w:rFonts w:ascii="Times New Roman" w:hAnsi="Times New Roman"/>
        </w:rPr>
        <w:t xml:space="preserve"> 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Ednaldo Barros Cruz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  <w:r w:rsidRPr="007067EC">
        <w:rPr>
          <w:rFonts w:ascii="Times New Roman" w:hAnsi="Times New Roman"/>
        </w:rPr>
        <w:t>Vereador</w:t>
      </w:r>
    </w:p>
    <w:p w:rsidR="00107AE9" w:rsidRPr="007067EC" w:rsidRDefault="00107AE9" w:rsidP="00107AE9">
      <w:pPr>
        <w:jc w:val="center"/>
        <w:rPr>
          <w:rFonts w:ascii="Times New Roman" w:hAnsi="Times New Roman"/>
        </w:rPr>
      </w:pPr>
    </w:p>
    <w:p w:rsidR="00107AE9" w:rsidRDefault="00107AE9" w:rsidP="00107AE9">
      <w:pPr>
        <w:jc w:val="center"/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tabs>
          <w:tab w:val="center" w:pos="4252"/>
          <w:tab w:val="right" w:pos="9639"/>
        </w:tabs>
        <w:suppressAutoHyphens w:val="0"/>
        <w:ind w:right="-1135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-------------------------------------------------</w:t>
      </w:r>
    </w:p>
    <w:p w:rsidR="00107AE9" w:rsidRDefault="00107AE9" w:rsidP="00107AE9">
      <w:pPr>
        <w:tabs>
          <w:tab w:val="center" w:pos="4252"/>
          <w:tab w:val="right" w:pos="8504"/>
        </w:tabs>
        <w:suppressAutoHyphens w:val="0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PRAÇA PROFESSOR URBANO GOMES DE SÁ N.º 14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SANTO ANTÔNIO – CEP 56.000-000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SALGUEIRO – PERNAMBUCO</w:t>
      </w:r>
    </w:p>
    <w:p w:rsidR="00107AE9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FONES (87)3871-0870 / 3871-2784 – FAX (87)3871-2796</w:t>
      </w:r>
    </w:p>
    <w:p w:rsidR="00107AE9" w:rsidRPr="008868DE" w:rsidRDefault="00107AE9" w:rsidP="00107AE9">
      <w:pPr>
        <w:pStyle w:val="Rodap"/>
        <w:tabs>
          <w:tab w:val="clear" w:pos="8504"/>
          <w:tab w:val="right" w:pos="9639"/>
        </w:tabs>
        <w:ind w:right="-1135"/>
        <w:jc w:val="righ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>http://WWW.CAMARADESALGUEIRO.COM.BR</w:t>
      </w:r>
    </w:p>
    <w:p w:rsidR="00257438" w:rsidRDefault="00257438"/>
    <w:sectPr w:rsidR="00257438" w:rsidSect="00107AE9">
      <w:pgSz w:w="11906" w:h="16838"/>
      <w:pgMar w:top="1417" w:right="15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AE9"/>
    <w:rsid w:val="00107AE9"/>
    <w:rsid w:val="00257438"/>
    <w:rsid w:val="008E5689"/>
    <w:rsid w:val="00D607AD"/>
    <w:rsid w:val="00E8579A"/>
    <w:rsid w:val="00FF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AE9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107A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107AE9"/>
    <w:rPr>
      <w:rFonts w:ascii="Tahoma" w:eastAsia="Times New Roman" w:hAnsi="Tahoma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semiHidden/>
    <w:rsid w:val="00107A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107AE9"/>
    <w:rPr>
      <w:rFonts w:ascii="Tahoma" w:eastAsia="Times New Roman" w:hAnsi="Tahoma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2</cp:revision>
  <dcterms:created xsi:type="dcterms:W3CDTF">2019-02-26T14:17:00Z</dcterms:created>
  <dcterms:modified xsi:type="dcterms:W3CDTF">2019-02-26T14:17:00Z</dcterms:modified>
</cp:coreProperties>
</file>