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Default="00972FB0" w:rsidP="002431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</w:t>
      </w:r>
      <w:r w:rsidR="00031E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Senhor Prefeito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Cordeiro e </w:t>
      </w:r>
      <w:r w:rsidR="00AC259A">
        <w:rPr>
          <w:rFonts w:ascii="Times New Roman" w:eastAsia="Times New Roman" w:hAnsi="Times New Roman"/>
          <w:sz w:val="24"/>
          <w:szCs w:val="24"/>
        </w:rPr>
        <w:t xml:space="preserve">ao </w:t>
      </w:r>
      <w:r>
        <w:rPr>
          <w:rFonts w:ascii="Times New Roman" w:hAnsi="Times New Roman"/>
          <w:sz w:val="24"/>
          <w:szCs w:val="24"/>
        </w:rPr>
        <w:t>Secret</w:t>
      </w:r>
      <w:r w:rsidR="000846B1">
        <w:rPr>
          <w:rFonts w:ascii="Times New Roman" w:hAnsi="Times New Roman"/>
          <w:sz w:val="24"/>
          <w:szCs w:val="24"/>
        </w:rPr>
        <w:t>á</w:t>
      </w:r>
      <w:r w:rsidR="00031ED1">
        <w:rPr>
          <w:rFonts w:ascii="Times New Roman" w:hAnsi="Times New Roman"/>
          <w:sz w:val="24"/>
          <w:szCs w:val="24"/>
        </w:rPr>
        <w:t>ri</w:t>
      </w:r>
      <w:r w:rsidR="00AC259A">
        <w:rPr>
          <w:rFonts w:ascii="Times New Roman" w:hAnsi="Times New Roman"/>
          <w:sz w:val="24"/>
          <w:szCs w:val="24"/>
        </w:rPr>
        <w:t>o</w:t>
      </w:r>
      <w:r w:rsidR="00031ED1">
        <w:rPr>
          <w:rFonts w:ascii="Times New Roman" w:hAnsi="Times New Roman"/>
          <w:sz w:val="24"/>
          <w:szCs w:val="24"/>
        </w:rPr>
        <w:t xml:space="preserve"> </w:t>
      </w:r>
      <w:r w:rsidR="00A04286">
        <w:rPr>
          <w:rFonts w:ascii="Times New Roman" w:hAnsi="Times New Roman"/>
          <w:sz w:val="24"/>
          <w:szCs w:val="24"/>
        </w:rPr>
        <w:t xml:space="preserve">de </w:t>
      </w:r>
      <w:r w:rsidR="00AC259A">
        <w:rPr>
          <w:rFonts w:ascii="Times New Roman" w:hAnsi="Times New Roman"/>
          <w:sz w:val="24"/>
          <w:szCs w:val="24"/>
        </w:rPr>
        <w:t xml:space="preserve">Cultura e Esporte </w:t>
      </w:r>
      <w:r w:rsidR="007169F8">
        <w:rPr>
          <w:rFonts w:ascii="Times New Roman" w:hAnsi="Times New Roman"/>
          <w:sz w:val="24"/>
          <w:szCs w:val="24"/>
        </w:rPr>
        <w:t xml:space="preserve">O Senhor Henrique Sampaio que seja criado uma academia das cidades no Distrito </w:t>
      </w:r>
      <w:proofErr w:type="spellStart"/>
      <w:r w:rsidR="007169F8">
        <w:rPr>
          <w:rFonts w:ascii="Times New Roman" w:hAnsi="Times New Roman"/>
          <w:sz w:val="24"/>
          <w:szCs w:val="24"/>
        </w:rPr>
        <w:t>Umãs</w:t>
      </w:r>
      <w:proofErr w:type="spellEnd"/>
      <w:r w:rsidR="007169F8">
        <w:rPr>
          <w:rFonts w:ascii="Times New Roman" w:hAnsi="Times New Roman"/>
          <w:sz w:val="24"/>
          <w:szCs w:val="24"/>
        </w:rPr>
        <w:t>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  <w:r w:rsidR="00031E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31ED1" w:rsidRPr="00031ED1" w:rsidRDefault="007169F8" w:rsidP="00972FB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Umãs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cresceu bastante e nosso povo não tem onde praticar esportes tanto para o preparo físico e caminhadas. Esporte é vida. além do bem estar que nos proporciona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 academia das cidades dará mais embelezamento ao nosso distrito.</w:t>
      </w:r>
    </w:p>
    <w:p w:rsidR="00972FB0" w:rsidRPr="00031ED1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F204D4">
        <w:rPr>
          <w:rFonts w:ascii="Times New Roman" w:hAnsi="Times New Roman" w:cs="Times New Roman"/>
          <w:sz w:val="24"/>
          <w:szCs w:val="24"/>
        </w:rPr>
        <w:t xml:space="preserve"> </w:t>
      </w:r>
      <w:r w:rsidR="00A04286">
        <w:rPr>
          <w:rFonts w:ascii="Times New Roman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 </w:t>
      </w:r>
      <w:r w:rsidR="00A04286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BB4C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823FA1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6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823FA1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B0"/>
    <w:rsid w:val="00031ED1"/>
    <w:rsid w:val="000846B1"/>
    <w:rsid w:val="000A6594"/>
    <w:rsid w:val="000F72C8"/>
    <w:rsid w:val="001918C4"/>
    <w:rsid w:val="001A2D51"/>
    <w:rsid w:val="001B43EA"/>
    <w:rsid w:val="0024110E"/>
    <w:rsid w:val="002431CB"/>
    <w:rsid w:val="00320F16"/>
    <w:rsid w:val="00335AAB"/>
    <w:rsid w:val="0035002E"/>
    <w:rsid w:val="003C3386"/>
    <w:rsid w:val="00404B42"/>
    <w:rsid w:val="00405F9B"/>
    <w:rsid w:val="005459BA"/>
    <w:rsid w:val="005B2011"/>
    <w:rsid w:val="007169F8"/>
    <w:rsid w:val="007C2380"/>
    <w:rsid w:val="00823FA1"/>
    <w:rsid w:val="008623F5"/>
    <w:rsid w:val="00972FB0"/>
    <w:rsid w:val="00A04286"/>
    <w:rsid w:val="00AC259A"/>
    <w:rsid w:val="00BB4C94"/>
    <w:rsid w:val="00C56E58"/>
    <w:rsid w:val="00C61D05"/>
    <w:rsid w:val="00CD6E5D"/>
    <w:rsid w:val="00F11264"/>
    <w:rsid w:val="00F204D4"/>
    <w:rsid w:val="00FB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ARADESALGUEIR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Dorgival</cp:lastModifiedBy>
  <cp:revision>2</cp:revision>
  <dcterms:created xsi:type="dcterms:W3CDTF">2019-03-10T10:53:00Z</dcterms:created>
  <dcterms:modified xsi:type="dcterms:W3CDTF">2019-03-10T10:53:00Z</dcterms:modified>
</cp:coreProperties>
</file>