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78" w:rsidRDefault="00294678" w:rsidP="00910914">
      <w:pPr>
        <w:jc w:val="center"/>
        <w:rPr>
          <w:rFonts w:ascii="Bookman Old Style" w:hAnsi="Bookman Old Style"/>
          <w:b/>
        </w:rPr>
      </w:pPr>
    </w:p>
    <w:p w:rsidR="00721A12" w:rsidRDefault="00721A12" w:rsidP="00910914">
      <w:pPr>
        <w:jc w:val="center"/>
        <w:rPr>
          <w:rFonts w:ascii="Bookman Old Style" w:hAnsi="Bookman Old Style"/>
          <w:b/>
        </w:rPr>
      </w:pPr>
    </w:p>
    <w:p w:rsidR="00A555B1" w:rsidRDefault="000B5654" w:rsidP="009109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INDICAÇÃO - </w:t>
      </w:r>
      <w:r w:rsidR="00910914">
        <w:rPr>
          <w:rFonts w:ascii="Bookman Old Style" w:hAnsi="Bookman Old Style"/>
          <w:b/>
        </w:rPr>
        <w:t xml:space="preserve">Nº  </w:t>
      </w:r>
      <w:r>
        <w:rPr>
          <w:rFonts w:ascii="Bookman Old Style" w:hAnsi="Bookman Old Style"/>
          <w:b/>
        </w:rPr>
        <w:t xml:space="preserve">   </w:t>
      </w:r>
      <w:r w:rsidR="004D38D4">
        <w:rPr>
          <w:rFonts w:ascii="Bookman Old Style" w:hAnsi="Bookman Old Style"/>
          <w:b/>
        </w:rPr>
        <w:t xml:space="preserve"> /2019</w:t>
      </w:r>
    </w:p>
    <w:p w:rsidR="00910914" w:rsidRDefault="00910914" w:rsidP="00910914">
      <w:pPr>
        <w:jc w:val="center"/>
        <w:rPr>
          <w:rFonts w:ascii="Bookman Old Style" w:hAnsi="Bookman Old Style"/>
          <w:b/>
        </w:rPr>
      </w:pPr>
    </w:p>
    <w:p w:rsidR="00910914" w:rsidRPr="00DF5481" w:rsidRDefault="00910914" w:rsidP="00910914">
      <w:pPr>
        <w:jc w:val="center"/>
        <w:rPr>
          <w:rFonts w:ascii="Bookman Old Style" w:hAnsi="Bookman Old Style"/>
          <w:b/>
        </w:rPr>
      </w:pPr>
    </w:p>
    <w:p w:rsidR="00DF5481" w:rsidRPr="00DF5481" w:rsidRDefault="00910914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O Vereador</w:t>
      </w:r>
      <w:r w:rsidR="00DF5481" w:rsidRPr="00DF5481">
        <w:rPr>
          <w:rFonts w:ascii="Bookman Old Style" w:hAnsi="Bookman Old Style"/>
        </w:rPr>
        <w:t xml:space="preserve"> que a esta subscreve</w:t>
      </w:r>
      <w:r w:rsidR="00661778" w:rsidRPr="00DF5481">
        <w:rPr>
          <w:rFonts w:ascii="Bookman Old Style" w:hAnsi="Bookman Old Style"/>
        </w:rPr>
        <w:t>, no uso de suas atribuições constitucionais</w:t>
      </w:r>
      <w:r w:rsidRPr="00DF5481">
        <w:rPr>
          <w:rFonts w:ascii="Bookman Old Style" w:hAnsi="Bookman Old Style"/>
        </w:rPr>
        <w:t xml:space="preserve">, ouvido o plenário, e cumpridas </w:t>
      </w:r>
      <w:r w:rsidR="00471EBB" w:rsidRPr="00DF5481">
        <w:rPr>
          <w:rFonts w:ascii="Bookman Old Style" w:hAnsi="Bookman Old Style"/>
        </w:rPr>
        <w:t>às</w:t>
      </w:r>
      <w:r w:rsidRPr="00DF5481">
        <w:rPr>
          <w:rFonts w:ascii="Bookman Old Style" w:hAnsi="Bookman Old Style"/>
        </w:rPr>
        <w:t xml:space="preserve"> formalidades </w:t>
      </w:r>
      <w:r w:rsidR="00661778" w:rsidRPr="00DF5481">
        <w:rPr>
          <w:rFonts w:ascii="Bookman Old Style" w:hAnsi="Bookman Old Style"/>
        </w:rPr>
        <w:t xml:space="preserve">regimentais, </w:t>
      </w:r>
      <w:r w:rsidR="000B5654" w:rsidRPr="00DF5481">
        <w:rPr>
          <w:rFonts w:ascii="Bookman Old Style" w:hAnsi="Bookman Old Style"/>
        </w:rPr>
        <w:t>indica</w:t>
      </w:r>
      <w:r w:rsidR="00661778" w:rsidRPr="00DF5481">
        <w:rPr>
          <w:rFonts w:ascii="Bookman Old Style" w:hAnsi="Bookman Old Style"/>
        </w:rPr>
        <w:t xml:space="preserve"> ao </w:t>
      </w:r>
      <w:r w:rsidRPr="00DF5481">
        <w:rPr>
          <w:rFonts w:ascii="Bookman Old Style" w:hAnsi="Bookman Old Style"/>
        </w:rPr>
        <w:t xml:space="preserve">Prefeito </w:t>
      </w:r>
      <w:r w:rsidR="00661778" w:rsidRPr="00DF5481">
        <w:rPr>
          <w:rFonts w:ascii="Bookman Old Style" w:hAnsi="Bookman Old Style"/>
        </w:rPr>
        <w:t xml:space="preserve">Municipal Senhor </w:t>
      </w:r>
      <w:r w:rsidRPr="00DF5481">
        <w:rPr>
          <w:rFonts w:ascii="Bookman Old Style" w:hAnsi="Bookman Old Style"/>
        </w:rPr>
        <w:t>Clebel de Souza Cordeiro</w:t>
      </w:r>
      <w:r w:rsidR="00661778" w:rsidRPr="00DF5481">
        <w:rPr>
          <w:rFonts w:ascii="Bookman Old Style" w:hAnsi="Bookman Old Style"/>
        </w:rPr>
        <w:t xml:space="preserve">, </w:t>
      </w:r>
      <w:r w:rsidR="00726FCA" w:rsidRPr="00DF5481">
        <w:rPr>
          <w:rFonts w:ascii="Bookman Old Style" w:hAnsi="Bookman Old Style"/>
        </w:rPr>
        <w:t xml:space="preserve">que </w:t>
      </w:r>
      <w:r w:rsidR="000D55C6" w:rsidRPr="00DF5481">
        <w:rPr>
          <w:rFonts w:ascii="Bookman Old Style" w:hAnsi="Bookman Old Style"/>
        </w:rPr>
        <w:t xml:space="preserve">providencie </w:t>
      </w:r>
      <w:r w:rsidR="00DF5481" w:rsidRPr="00DF5481">
        <w:rPr>
          <w:rFonts w:ascii="Bookman Old Style" w:hAnsi="Bookman Old Style"/>
        </w:rPr>
        <w:t>o calça</w:t>
      </w:r>
      <w:r w:rsidR="00884DA6">
        <w:rPr>
          <w:rFonts w:ascii="Bookman Old Style" w:hAnsi="Bookman Old Style"/>
        </w:rPr>
        <w:t>mento da</w:t>
      </w:r>
      <w:r w:rsidR="00DF5481" w:rsidRPr="00DF5481">
        <w:rPr>
          <w:rFonts w:ascii="Bookman Old Style" w:hAnsi="Bookman Old Style"/>
        </w:rPr>
        <w:t xml:space="preserve"> </w:t>
      </w:r>
      <w:r w:rsidR="00884DA6">
        <w:rPr>
          <w:rFonts w:ascii="Bookman Old Style" w:hAnsi="Bookman Old Style"/>
        </w:rPr>
        <w:t xml:space="preserve">Rua </w:t>
      </w:r>
      <w:r w:rsidR="00B822EF">
        <w:rPr>
          <w:rFonts w:ascii="Bookman Old Style" w:hAnsi="Bookman Old Style"/>
        </w:rPr>
        <w:t>Maria das Mercedes Silva dos Santos</w:t>
      </w:r>
      <w:r w:rsidR="00DF5481" w:rsidRPr="00DF5481">
        <w:rPr>
          <w:rFonts w:ascii="Bookman Old Style" w:hAnsi="Bookman Old Style"/>
        </w:rPr>
        <w:t xml:space="preserve">, no bairro Nossa Senhora </w:t>
      </w:r>
      <w:r w:rsidR="00B822EF">
        <w:rPr>
          <w:rFonts w:ascii="Bookman Old Style" w:hAnsi="Bookman Old Style"/>
        </w:rPr>
        <w:t>de Fátima</w:t>
      </w:r>
      <w:r w:rsidR="00DF5481" w:rsidRPr="00DF5481">
        <w:rPr>
          <w:rFonts w:ascii="Bookman Old Style" w:hAnsi="Bookman Old Style"/>
        </w:rPr>
        <w:t>.</w:t>
      </w: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661778">
      <w:pPr>
        <w:jc w:val="center"/>
        <w:rPr>
          <w:rFonts w:ascii="Bookman Old Style" w:hAnsi="Bookman Old Style"/>
          <w:b/>
        </w:rPr>
      </w:pPr>
      <w:r w:rsidRPr="00726FCA">
        <w:rPr>
          <w:rFonts w:ascii="Bookman Old Style" w:hAnsi="Bookman Old Style"/>
          <w:b/>
        </w:rPr>
        <w:t>JUSTIFICATIVA</w:t>
      </w:r>
      <w:r w:rsidR="00884DA6">
        <w:rPr>
          <w:rFonts w:ascii="Bookman Old Style" w:hAnsi="Bookman Old Style"/>
          <w:b/>
        </w:rPr>
        <w:t>:</w:t>
      </w:r>
    </w:p>
    <w:p w:rsidR="00726FCA" w:rsidRDefault="00726FCA" w:rsidP="00726FCA">
      <w:pPr>
        <w:rPr>
          <w:rFonts w:ascii="Bookman Old Style" w:hAnsi="Bookman Old Style"/>
          <w:b/>
        </w:rPr>
      </w:pPr>
    </w:p>
    <w:p w:rsidR="00726FCA" w:rsidRDefault="00726FCA" w:rsidP="00726FCA">
      <w:pPr>
        <w:rPr>
          <w:rFonts w:ascii="Bookman Old Style" w:hAnsi="Bookman Old Style"/>
          <w:b/>
        </w:rPr>
      </w:pPr>
    </w:p>
    <w:p w:rsidR="00DF5481" w:rsidRPr="00DF5481" w:rsidRDefault="000D55C6" w:rsidP="00884DA6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A</w:t>
      </w:r>
      <w:r w:rsidR="00661778" w:rsidRPr="00DF5481">
        <w:rPr>
          <w:rFonts w:ascii="Bookman Old Style" w:hAnsi="Bookman Old Style"/>
        </w:rPr>
        <w:t xml:space="preserve"> presente </w:t>
      </w:r>
      <w:r w:rsidRPr="00DF5481">
        <w:rPr>
          <w:rFonts w:ascii="Bookman Old Style" w:hAnsi="Bookman Old Style"/>
        </w:rPr>
        <w:t>indicação</w:t>
      </w:r>
      <w:r w:rsidR="00DF5481" w:rsidRPr="00DF5481">
        <w:rPr>
          <w:rFonts w:ascii="Bookman Old Style" w:hAnsi="Bookman Old Style"/>
        </w:rPr>
        <w:t xml:space="preserve"> justifica-se</w:t>
      </w:r>
      <w:r w:rsidR="00661778" w:rsidRPr="00DF5481">
        <w:rPr>
          <w:rFonts w:ascii="Bookman Old Style" w:hAnsi="Bookman Old Style"/>
        </w:rPr>
        <w:t xml:space="preserve"> </w:t>
      </w:r>
      <w:r w:rsidR="00DF5481" w:rsidRPr="00DF5481">
        <w:rPr>
          <w:rFonts w:ascii="Bookman Old Style" w:hAnsi="Bookman Old Style"/>
        </w:rPr>
        <w:t xml:space="preserve">pela necessidade de melhorar </w:t>
      </w:r>
      <w:r w:rsidR="00B822EF">
        <w:rPr>
          <w:rFonts w:ascii="Bookman Old Style" w:hAnsi="Bookman Old Style"/>
        </w:rPr>
        <w:t>a qualidade de vida entre os moradores locais, além de melhorar o</w:t>
      </w:r>
      <w:r w:rsidR="00884DA6">
        <w:rPr>
          <w:rFonts w:ascii="Bookman Old Style" w:hAnsi="Bookman Old Style"/>
        </w:rPr>
        <w:t xml:space="preserve"> fluxo de trânsito de ve</w:t>
      </w:r>
      <w:r w:rsidR="00B822EF">
        <w:rPr>
          <w:rFonts w:ascii="Bookman Old Style" w:hAnsi="Bookman Old Style"/>
        </w:rPr>
        <w:t>ículos</w:t>
      </w:r>
      <w:r w:rsidR="005E3EBA">
        <w:rPr>
          <w:rFonts w:ascii="Bookman Old Style" w:hAnsi="Bookman Old Style"/>
        </w:rPr>
        <w:t>.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Certo de que o pedido será ate</w:t>
      </w:r>
      <w:r w:rsidR="00955A02">
        <w:rPr>
          <w:rFonts w:ascii="Bookman Old Style" w:hAnsi="Bookman Old Style"/>
        </w:rPr>
        <w:t>ndido na maior brevidade, renovamos</w:t>
      </w:r>
      <w:r w:rsidRPr="00DF5481">
        <w:rPr>
          <w:rFonts w:ascii="Bookman Old Style" w:hAnsi="Bookman Old Style"/>
        </w:rPr>
        <w:t xml:space="preserve"> os votos da mais elevada estima e consideração. 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</w:p>
    <w:p w:rsidR="008C6554" w:rsidRDefault="008C6554" w:rsidP="000D55C6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F319A3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 –</w:t>
      </w:r>
      <w:r w:rsidR="004D38D4">
        <w:rPr>
          <w:rFonts w:ascii="Bookman Old Style" w:hAnsi="Bookman Old Style"/>
          <w:szCs w:val="24"/>
        </w:rPr>
        <w:t xml:space="preserve"> PE, 18</w:t>
      </w:r>
      <w:r w:rsidR="00884DA6">
        <w:rPr>
          <w:rFonts w:ascii="Bookman Old Style" w:hAnsi="Bookman Old Style"/>
          <w:szCs w:val="24"/>
        </w:rPr>
        <w:t xml:space="preserve"> de </w:t>
      </w:r>
      <w:r w:rsidR="004D38D4">
        <w:rPr>
          <w:rFonts w:ascii="Bookman Old Style" w:hAnsi="Bookman Old Style"/>
          <w:szCs w:val="24"/>
        </w:rPr>
        <w:t>março</w:t>
      </w:r>
      <w:r w:rsidR="00884DA6">
        <w:rPr>
          <w:rFonts w:ascii="Bookman Old Style" w:hAnsi="Bookman Old Style"/>
          <w:szCs w:val="24"/>
        </w:rPr>
        <w:t xml:space="preserve"> de 201</w:t>
      </w:r>
      <w:r w:rsidR="004D38D4">
        <w:rPr>
          <w:rFonts w:ascii="Bookman Old Style" w:hAnsi="Bookman Old Style"/>
          <w:szCs w:val="24"/>
        </w:rPr>
        <w:t>9</w:t>
      </w:r>
      <w:r w:rsidR="005705C9">
        <w:rPr>
          <w:rFonts w:ascii="Bookman Old Style" w:hAnsi="Bookman Old Style"/>
          <w:szCs w:val="24"/>
        </w:rPr>
        <w:t>.</w:t>
      </w: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Pr="005705C9" w:rsidRDefault="005705C9" w:rsidP="00884DA6">
      <w:pPr>
        <w:jc w:val="center"/>
        <w:rPr>
          <w:rFonts w:ascii="Bookman Old Style" w:hAnsi="Bookman Old Style"/>
          <w:b/>
          <w:szCs w:val="24"/>
        </w:rPr>
      </w:pPr>
      <w:r w:rsidRPr="005705C9">
        <w:rPr>
          <w:rFonts w:ascii="Bookman Old Style" w:hAnsi="Bookman Old Style"/>
          <w:b/>
          <w:szCs w:val="24"/>
        </w:rPr>
        <w:t>André Cacau</w:t>
      </w:r>
    </w:p>
    <w:p w:rsidR="00294678" w:rsidRPr="00726FCA" w:rsidRDefault="00DD6EDE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sectPr w:rsidR="00294678" w:rsidRPr="00726FCA" w:rsidSect="00CF73D4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424" w:rsidRDefault="00211424">
      <w:r>
        <w:separator/>
      </w:r>
    </w:p>
  </w:endnote>
  <w:endnote w:type="continuationSeparator" w:id="1">
    <w:p w:rsidR="00211424" w:rsidRDefault="00211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D9048D" w:rsidTr="00DF2646">
      <w:trPr>
        <w:trHeight w:val="1125"/>
      </w:trPr>
      <w:tc>
        <w:tcPr>
          <w:tcW w:w="2955" w:type="pct"/>
        </w:tcPr>
        <w:p w:rsidR="00D9048D" w:rsidRPr="00377883" w:rsidRDefault="006B2DD3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D38D4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D38D4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D9048D" w:rsidRDefault="00D9048D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424" w:rsidRDefault="00211424">
      <w:r>
        <w:separator/>
      </w:r>
    </w:p>
  </w:footnote>
  <w:footnote w:type="continuationSeparator" w:id="1">
    <w:p w:rsidR="00211424" w:rsidRDefault="00211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D" w:rsidRDefault="006B2DD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D" w:rsidRDefault="00884DA6" w:rsidP="003C587F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 w:val="28"/>
        <w:szCs w:val="24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>CÂMARA DE VEREADORES DE SALGUEIRO</w:t>
    </w:r>
  </w:p>
  <w:p w:rsidR="004D38D4" w:rsidRPr="004D38D4" w:rsidRDefault="004D38D4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4D38D4">
      <w:rPr>
        <w:rFonts w:ascii="Arial Narrow" w:hAnsi="Arial Narrow"/>
        <w:b/>
        <w:bCs/>
        <w:color w:val="000000"/>
        <w:szCs w:val="24"/>
      </w:rPr>
      <w:t>GABINETE DO VEREADOR ANDRÉ CACAU</w:t>
    </w:r>
  </w:p>
  <w:p w:rsidR="00D9048D" w:rsidRDefault="00D9048D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D" w:rsidRDefault="006B2DD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9464287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D986A9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436262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7F81E4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36C6B1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9205ED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300E2C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FBCD75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29891C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83BC3C18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E5847AA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E898C1E8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71D4688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A71A09E6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5284066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EFC884B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2940F10A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C76AA61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2B00F7B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D1CAEC3E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B2F60D3C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29BC60E0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E7DA14B6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2A65E9E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3EB8898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9B024C08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36F83F0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40A8CA1C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433CB342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63C6256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5868DB6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B2AA8BC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B96AC1F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E5F6B110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5B02D206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EB3ACBEE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5654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5C6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1CE7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1424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4678"/>
    <w:rsid w:val="00295AE1"/>
    <w:rsid w:val="00295D5E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471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449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C7D35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DCC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68F"/>
    <w:rsid w:val="00462869"/>
    <w:rsid w:val="00462B25"/>
    <w:rsid w:val="0046632C"/>
    <w:rsid w:val="00466446"/>
    <w:rsid w:val="004703D8"/>
    <w:rsid w:val="00471EBB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38D4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5BC2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80AE9"/>
    <w:rsid w:val="005814BA"/>
    <w:rsid w:val="00581F96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3EBA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1778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2DD3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A12"/>
    <w:rsid w:val="00721CFF"/>
    <w:rsid w:val="0072260C"/>
    <w:rsid w:val="00722624"/>
    <w:rsid w:val="00724561"/>
    <w:rsid w:val="0072487E"/>
    <w:rsid w:val="00726FCA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110B"/>
    <w:rsid w:val="008018BB"/>
    <w:rsid w:val="008046E6"/>
    <w:rsid w:val="008052AF"/>
    <w:rsid w:val="00807B13"/>
    <w:rsid w:val="00811C1B"/>
    <w:rsid w:val="00813597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4DA6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554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914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35F48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5A02"/>
    <w:rsid w:val="009569CD"/>
    <w:rsid w:val="00957323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10B9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21ED"/>
    <w:rsid w:val="00AA3282"/>
    <w:rsid w:val="00AA35BC"/>
    <w:rsid w:val="00AA4CEB"/>
    <w:rsid w:val="00AB0E7C"/>
    <w:rsid w:val="00AB12C6"/>
    <w:rsid w:val="00AB1A03"/>
    <w:rsid w:val="00AB4D33"/>
    <w:rsid w:val="00AB6102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1350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2AD8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22EF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96A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978FB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17FB6"/>
    <w:rsid w:val="00D2049E"/>
    <w:rsid w:val="00D22675"/>
    <w:rsid w:val="00D247E4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1A89"/>
    <w:rsid w:val="00DA1BC1"/>
    <w:rsid w:val="00DA2FCD"/>
    <w:rsid w:val="00DA367D"/>
    <w:rsid w:val="00DA482D"/>
    <w:rsid w:val="00DA48FA"/>
    <w:rsid w:val="00DA4AD3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D6EDE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5481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C6E4C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F00836"/>
    <w:rsid w:val="00F00F9D"/>
    <w:rsid w:val="00F011FB"/>
    <w:rsid w:val="00F02312"/>
    <w:rsid w:val="00F05C8C"/>
    <w:rsid w:val="00F10F50"/>
    <w:rsid w:val="00F1146B"/>
    <w:rsid w:val="00F11F73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19A3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25A4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Heading1">
    <w:name w:val="Heading 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André Cacau</cp:lastModifiedBy>
  <cp:revision>2</cp:revision>
  <cp:lastPrinted>2013-02-21T02:24:00Z</cp:lastPrinted>
  <dcterms:created xsi:type="dcterms:W3CDTF">2019-03-18T13:12:00Z</dcterms:created>
  <dcterms:modified xsi:type="dcterms:W3CDTF">2019-03-18T13:12:00Z</dcterms:modified>
</cp:coreProperties>
</file>