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7B" w:rsidRDefault="00C4307B" w:rsidP="00C4307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4307B" w:rsidRPr="00C90A39" w:rsidRDefault="00C4307B" w:rsidP="00C4307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4307B" w:rsidRPr="00C90A39" w:rsidRDefault="00C4307B" w:rsidP="00C4307B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4307B" w:rsidRDefault="00C4307B" w:rsidP="00C4307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  <w:r w:rsidRPr="00C4307B">
        <w:rPr>
          <w:rFonts w:ascii="Arial Narrow" w:hAnsi="Arial Narrow" w:cs="Arial"/>
          <w:b/>
          <w:bCs/>
          <w:iCs/>
          <w:color w:val="000000" w:themeColor="text1"/>
          <w:sz w:val="27"/>
          <w:szCs w:val="27"/>
          <w:lang w:val="pt-BR" w:eastAsia="pt-BR"/>
        </w:rPr>
        <w:t>ELIANE ALVES, </w:t>
      </w:r>
      <w:r w:rsidRPr="00C4307B"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</w:t>
      </w:r>
    </w:p>
    <w:p w:rsidR="00C4307B" w:rsidRDefault="00C4307B" w:rsidP="00C4307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iCs/>
          <w:color w:val="000000" w:themeColor="text1"/>
          <w:lang w:val="pt-BR" w:eastAsia="pt-BR"/>
        </w:rPr>
      </w:pPr>
      <w:r w:rsidRPr="00C4307B">
        <w:rPr>
          <w:rFonts w:ascii="Arial Narrow" w:eastAsia="Times New Roman" w:hAnsi="Arial Narrow"/>
          <w:b/>
          <w:bdr w:val="none" w:sz="0" w:space="0" w:color="auto"/>
          <w:lang w:val="pt-BR" w:eastAsia="pt-BR"/>
        </w:rPr>
        <w:t xml:space="preserve">Para </w:t>
      </w:r>
      <w:r w:rsidRPr="00C4307B">
        <w:rPr>
          <w:rFonts w:ascii="Arial Narrow" w:hAnsi="Arial Narrow" w:cs="Arial"/>
          <w:b/>
          <w:iCs/>
          <w:color w:val="000000" w:themeColor="text1"/>
          <w:lang w:val="pt-BR" w:eastAsia="pt-BR"/>
        </w:rPr>
        <w:t>prestar contas das receitas originárias das multas de trânsito e de sua destinação, por meio da divulgação das informações em seu s</w:t>
      </w:r>
      <w:r>
        <w:rPr>
          <w:rFonts w:ascii="Arial Narrow" w:hAnsi="Arial Narrow" w:cs="Arial"/>
          <w:b/>
          <w:iCs/>
          <w:color w:val="000000" w:themeColor="text1"/>
          <w:lang w:val="pt-BR" w:eastAsia="pt-BR"/>
        </w:rPr>
        <w:t>ite</w:t>
      </w:r>
      <w:r w:rsidRPr="00C4307B">
        <w:rPr>
          <w:rFonts w:ascii="Arial Narrow" w:hAnsi="Arial Narrow" w:cs="Arial"/>
          <w:b/>
          <w:iCs/>
          <w:color w:val="000000" w:themeColor="text1"/>
          <w:lang w:val="pt-BR" w:eastAsia="pt-BR"/>
        </w:rPr>
        <w:t xml:space="preserve"> oficial, em local de fácil acesso ao público, e também utilizando outros meios e instrumentos legítimos.</w:t>
      </w:r>
    </w:p>
    <w:p w:rsidR="00C4307B" w:rsidRPr="00377423" w:rsidRDefault="00C4307B" w:rsidP="00C4307B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377423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377423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2B675E" w:rsidRDefault="00C4307B" w:rsidP="002B675E">
      <w:pPr>
        <w:jc w:val="both"/>
        <w:rPr>
          <w:rFonts w:ascii="Arial Narrow" w:eastAsia="Calibri" w:hAnsi="Arial Narrow"/>
        </w:rPr>
      </w:pPr>
      <w:r w:rsidRPr="00C4307B">
        <w:rPr>
          <w:rFonts w:ascii="Arial Narrow" w:eastAsia="Calibri" w:hAnsi="Arial Narrow"/>
        </w:rPr>
        <w:t>No âmbito da Administração Pública, a transparência deve expressar todas as atividades desenvolvidas pelos gestores públicos, de maneira que a população tenha clara compreensão e fácil acesso sobre tudo o que os gestores têm realizado, sendo, assim, um fator indispensável para o fortalecimento das relações entre governo e cidadãos</w:t>
      </w:r>
      <w:r w:rsidR="00891D7A">
        <w:rPr>
          <w:rFonts w:ascii="Arial Narrow" w:eastAsia="Calibri" w:hAnsi="Arial Narrow"/>
        </w:rPr>
        <w:t>. Co</w:t>
      </w:r>
      <w:r w:rsidR="002B675E" w:rsidRPr="002B675E">
        <w:rPr>
          <w:rFonts w:ascii="Arial Narrow" w:eastAsia="Calibri" w:hAnsi="Arial Narrow"/>
        </w:rPr>
        <w:t>m o objetivo de instituir regramento para a prestação de informações sobre os recursos oriundos de multas de trânsito, uma vez que os dados não são divulgados de maneira detalhada aos cidadãos. Observou-se um aumento significativo na arrecadação dos valores advindos de multas de trânsito</w:t>
      </w:r>
      <w:r w:rsidR="002B675E">
        <w:rPr>
          <w:rFonts w:ascii="Arial Narrow" w:eastAsia="Calibri" w:hAnsi="Arial Narrow"/>
        </w:rPr>
        <w:t>.</w:t>
      </w:r>
      <w:r w:rsidR="002B675E" w:rsidRPr="002B675E">
        <w:rPr>
          <w:rFonts w:ascii="Arial Narrow" w:eastAsia="Calibri" w:hAnsi="Arial Narrow"/>
        </w:rPr>
        <w:t xml:space="preserve"> </w:t>
      </w:r>
    </w:p>
    <w:p w:rsidR="002B675E" w:rsidRDefault="002B675E" w:rsidP="002B675E">
      <w:pPr>
        <w:jc w:val="both"/>
        <w:rPr>
          <w:rFonts w:ascii="Arial Narrow" w:eastAsia="Calibri" w:hAnsi="Arial Narrow"/>
        </w:rPr>
      </w:pPr>
    </w:p>
    <w:p w:rsidR="002B675E" w:rsidRPr="002B675E" w:rsidRDefault="002B675E" w:rsidP="002B675E">
      <w:pPr>
        <w:jc w:val="both"/>
        <w:rPr>
          <w:rFonts w:ascii="Arial Narrow" w:eastAsia="Calibri" w:hAnsi="Arial Narrow"/>
        </w:rPr>
      </w:pPr>
    </w:p>
    <w:p w:rsidR="002B675E" w:rsidRPr="00EE12E1" w:rsidRDefault="002B675E" w:rsidP="002B675E">
      <w:pPr>
        <w:jc w:val="both"/>
        <w:rPr>
          <w:rFonts w:ascii="Arial Narrow" w:hAnsi="Arial Narrow" w:cs="Arial"/>
          <w:sz w:val="27"/>
          <w:szCs w:val="27"/>
          <w:lang w:val="pt-BR"/>
        </w:rPr>
      </w:pPr>
      <w:r w:rsidRPr="00EE12E1">
        <w:rPr>
          <w:rFonts w:ascii="Arial Narrow" w:hAnsi="Arial Narrow" w:cs="Arial"/>
          <w:sz w:val="27"/>
          <w:szCs w:val="27"/>
          <w:lang w:val="pt-BR"/>
        </w:rPr>
        <w:t xml:space="preserve">Nosso pedido visa também fazer cumprir a função propositiva </w:t>
      </w:r>
      <w:r w:rsidR="00891D7A">
        <w:rPr>
          <w:rFonts w:ascii="Arial Narrow" w:hAnsi="Arial Narrow" w:cs="Arial"/>
          <w:sz w:val="27"/>
          <w:szCs w:val="27"/>
          <w:lang w:val="pt-BR"/>
        </w:rPr>
        <w:t xml:space="preserve">e fiscalizadora </w:t>
      </w:r>
      <w:bookmarkStart w:id="0" w:name="_GoBack"/>
      <w:bookmarkEnd w:id="0"/>
      <w:r w:rsidRPr="00EE12E1">
        <w:rPr>
          <w:rFonts w:ascii="Arial Narrow" w:hAnsi="Arial Narrow" w:cs="Arial"/>
          <w:sz w:val="27"/>
          <w:szCs w:val="27"/>
          <w:lang w:val="pt-BR"/>
        </w:rPr>
        <w:t>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2B675E" w:rsidRPr="009B6FAD" w:rsidRDefault="002B675E" w:rsidP="002B675E">
      <w:pPr>
        <w:jc w:val="both"/>
        <w:rPr>
          <w:rFonts w:ascii="Arial Narrow" w:hAnsi="Arial Narrow" w:cs="Arial"/>
          <w:b/>
          <w:lang w:val="pt-BR"/>
        </w:rPr>
      </w:pPr>
    </w:p>
    <w:p w:rsidR="002B675E" w:rsidRPr="009B6FAD" w:rsidRDefault="002B675E" w:rsidP="002B675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2B675E" w:rsidRPr="00C90A39" w:rsidRDefault="002B675E" w:rsidP="002B675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02 de maio </w:t>
      </w:r>
      <w:r w:rsidRPr="00C90A39">
        <w:rPr>
          <w:rFonts w:ascii="Arial Narrow" w:hAnsi="Arial Narrow" w:cs="Arial"/>
          <w:b/>
          <w:lang w:val="pt-BR"/>
        </w:rPr>
        <w:t>de 2019.</w:t>
      </w:r>
    </w:p>
    <w:p w:rsidR="002B675E" w:rsidRPr="00C90A39" w:rsidRDefault="002B675E" w:rsidP="002B675E">
      <w:pPr>
        <w:rPr>
          <w:rFonts w:ascii="Arial Narrow" w:hAnsi="Arial Narrow" w:cs="Arial"/>
          <w:b/>
          <w:lang w:val="pt-BR"/>
        </w:rPr>
      </w:pPr>
    </w:p>
    <w:p w:rsidR="002B675E" w:rsidRDefault="002B675E" w:rsidP="002B675E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B675E" w:rsidRPr="00EF7507" w:rsidRDefault="002B675E" w:rsidP="002B675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B675E" w:rsidRPr="000A0EE4" w:rsidRDefault="002B675E" w:rsidP="002B675E">
      <w:pPr>
        <w:rPr>
          <w:lang w:val="pt-BR"/>
        </w:rPr>
      </w:pPr>
    </w:p>
    <w:p w:rsidR="002B675E" w:rsidRPr="00377423" w:rsidRDefault="002B675E" w:rsidP="002B675E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6"/>
          <w:szCs w:val="26"/>
          <w:lang w:val="pt-BR"/>
        </w:rPr>
      </w:pPr>
    </w:p>
    <w:p w:rsidR="00C4307B" w:rsidRPr="002B675E" w:rsidRDefault="00C4307B" w:rsidP="00C4307B">
      <w:pPr>
        <w:jc w:val="both"/>
        <w:rPr>
          <w:rFonts w:ascii="Arial Narrow" w:eastAsia="Calibri" w:hAnsi="Arial Narrow"/>
        </w:rPr>
      </w:pPr>
    </w:p>
    <w:p w:rsidR="00C4307B" w:rsidRPr="002B675E" w:rsidRDefault="00C4307B" w:rsidP="00C4307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</w:p>
    <w:p w:rsidR="00C4307B" w:rsidRPr="00C4307B" w:rsidRDefault="00C4307B" w:rsidP="00C4307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</w:p>
    <w:p w:rsidR="00C4307B" w:rsidRPr="00C4307B" w:rsidRDefault="00C4307B" w:rsidP="00C4307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</w:p>
    <w:p w:rsidR="00CA1A89" w:rsidRDefault="00CA1A89"/>
    <w:sectPr w:rsidR="00CA1A8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EF" w:rsidRDefault="00B514EF" w:rsidP="00C4307B">
      <w:r>
        <w:separator/>
      </w:r>
    </w:p>
  </w:endnote>
  <w:endnote w:type="continuationSeparator" w:id="0">
    <w:p w:rsidR="00B514EF" w:rsidRDefault="00B514EF" w:rsidP="00C4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5E" w:rsidRDefault="002B675E">
    <w:pPr>
      <w:pStyle w:val="Rodap"/>
      <w:rPr>
        <w:rFonts w:ascii="Arial Narrow" w:eastAsia="Arial Narrow" w:hAnsi="Arial Narrow" w:cs="Arial Narrow"/>
        <w:sz w:val="16"/>
        <w:szCs w:val="16"/>
        <w:lang w:val="pt-PT"/>
      </w:rPr>
    </w:pPr>
  </w:p>
  <w:p w:rsidR="002B675E" w:rsidRDefault="002B675E" w:rsidP="002B675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2B675E" w:rsidRDefault="002B675E" w:rsidP="002B675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2B675E" w:rsidRDefault="002B675E" w:rsidP="002B675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2B675E" w:rsidRDefault="002B675E" w:rsidP="002B675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2B675E" w:rsidRDefault="002B675E" w:rsidP="002B675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  <w:p w:rsidR="002B675E" w:rsidRDefault="002B6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EF" w:rsidRDefault="00B514EF" w:rsidP="00C4307B">
      <w:r>
        <w:separator/>
      </w:r>
    </w:p>
  </w:footnote>
  <w:footnote w:type="continuationSeparator" w:id="0">
    <w:p w:rsidR="00B514EF" w:rsidRDefault="00B514EF" w:rsidP="00C4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07B" w:rsidRDefault="00C4307B" w:rsidP="00C4307B">
    <w:pPr>
      <w:pStyle w:val="Cabealho"/>
      <w:tabs>
        <w:tab w:val="left" w:pos="3930"/>
        <w:tab w:val="center" w:pos="4603"/>
      </w:tabs>
    </w:pPr>
    <w:r>
      <w:tab/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CDE37B2" wp14:editId="440B63D5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01B6C1" wp14:editId="50CCAB75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4307B" w:rsidRDefault="00C4307B" w:rsidP="00C4307B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C4307B" w:rsidRDefault="00C4307B" w:rsidP="00C4307B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4307B" w:rsidRPr="0013298F" w:rsidRDefault="00C4307B" w:rsidP="00C4307B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C4307B" w:rsidRDefault="00C430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7B"/>
    <w:rsid w:val="002B675E"/>
    <w:rsid w:val="00891D7A"/>
    <w:rsid w:val="00B514EF"/>
    <w:rsid w:val="00C4307B"/>
    <w:rsid w:val="00C730D2"/>
    <w:rsid w:val="00C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0ECC"/>
  <w15:chartTrackingRefBased/>
  <w15:docId w15:val="{1CEC4249-D09A-44B0-B00B-C1E9485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C4307B"/>
  </w:style>
  <w:style w:type="paragraph" w:styleId="Rodap">
    <w:name w:val="footer"/>
    <w:basedOn w:val="Normal"/>
    <w:link w:val="RodapChar"/>
    <w:unhideWhenUsed/>
    <w:rsid w:val="00C43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rsid w:val="00C4307B"/>
  </w:style>
  <w:style w:type="paragraph" w:styleId="Textodebalo">
    <w:name w:val="Balloon Text"/>
    <w:basedOn w:val="Normal"/>
    <w:link w:val="TextodebaloChar"/>
    <w:uiPriority w:val="99"/>
    <w:semiHidden/>
    <w:unhideWhenUsed/>
    <w:rsid w:val="00C43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07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unhideWhenUsed/>
    <w:rsid w:val="00C4307B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339" w:hanging="339"/>
    </w:pPr>
    <w:rPr>
      <w:rFonts w:eastAsia="SimSun"/>
      <w:kern w:val="2"/>
      <w:sz w:val="20"/>
      <w:szCs w:val="20"/>
      <w:bdr w:val="none" w:sz="0" w:space="0" w:color="auto"/>
      <w:lang w:val="pt-BR"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4307B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styleId="Refdenotaderodap">
    <w:name w:val="footnote reference"/>
    <w:uiPriority w:val="99"/>
    <w:semiHidden/>
    <w:unhideWhenUsed/>
    <w:rsid w:val="00C43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dcterms:created xsi:type="dcterms:W3CDTF">2019-05-02T12:57:00Z</dcterms:created>
  <dcterms:modified xsi:type="dcterms:W3CDTF">2019-05-02T14:39:00Z</dcterms:modified>
</cp:coreProperties>
</file>