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2933" w:rsidRDefault="006D2933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935E00" w:rsidRPr="00935E00" w:rsidRDefault="00935E00" w:rsidP="00935E00">
      <w:pPr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35E00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/2019</w:t>
      </w:r>
    </w:p>
    <w:p w:rsidR="00935E00" w:rsidRPr="00935E00" w:rsidRDefault="00935E00" w:rsidP="00935E00">
      <w:pPr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35E00" w:rsidRPr="00935E00" w:rsidRDefault="00935E00" w:rsidP="00935E00">
      <w:pPr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35E00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Secretário de Desenvolvimento Rural, o Senhor Juliano Barros, para que adote as medidas necessárias a fim de realizar melhorias nas estradas que dão acesso ao Sítio </w:t>
      </w:r>
      <w:r>
        <w:rPr>
          <w:rFonts w:ascii="Garamond" w:hAnsi="Garamond"/>
          <w:sz w:val="26"/>
          <w:szCs w:val="26"/>
          <w:lang w:val="pt-BR"/>
        </w:rPr>
        <w:t>Solta</w:t>
      </w:r>
      <w:r w:rsidRPr="00935E00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</w:t>
      </w:r>
      <w:r>
        <w:rPr>
          <w:rFonts w:ascii="Garamond" w:hAnsi="Garamond"/>
          <w:sz w:val="26"/>
          <w:szCs w:val="26"/>
          <w:lang w:val="pt-BR"/>
        </w:rPr>
        <w:t>, bem como efetue a limpeza ou abertura de barreiros e cacimbas naquela região</w:t>
      </w:r>
      <w:r w:rsidRPr="00935E00">
        <w:rPr>
          <w:rFonts w:ascii="Garamond" w:hAnsi="Garamond"/>
          <w:sz w:val="26"/>
          <w:szCs w:val="26"/>
          <w:lang w:val="pt-BR"/>
        </w:rPr>
        <w:t xml:space="preserve">. </w:t>
      </w:r>
    </w:p>
    <w:p w:rsidR="00935E00" w:rsidRPr="00935E00" w:rsidRDefault="00935E00" w:rsidP="00935E00">
      <w:pPr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935E00">
        <w:rPr>
          <w:rFonts w:ascii="Garamond" w:hAnsi="Garamond"/>
          <w:sz w:val="25"/>
          <w:szCs w:val="25"/>
          <w:lang w:val="pt-BR"/>
        </w:rPr>
        <w:t xml:space="preserve">  </w:t>
      </w:r>
    </w:p>
    <w:p w:rsidR="00935E00" w:rsidRPr="00935E00" w:rsidRDefault="00935E00" w:rsidP="00935E00">
      <w:pPr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935E00" w:rsidRPr="00935E00" w:rsidRDefault="00935E00" w:rsidP="00935E00">
      <w:pPr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935E00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935E00" w:rsidRPr="00935E00" w:rsidRDefault="00935E00" w:rsidP="00935E00">
      <w:pPr>
        <w:shd w:val="clear" w:color="auto" w:fill="FFFFFF"/>
        <w:ind w:right="-318"/>
        <w:jc w:val="both"/>
        <w:rPr>
          <w:rFonts w:ascii="Garamond" w:hAnsi="Garamond" w:cs="Arial"/>
          <w:spacing w:val="3"/>
          <w:sz w:val="25"/>
          <w:szCs w:val="25"/>
          <w:shd w:val="clear" w:color="auto" w:fill="FFFFFF"/>
          <w:lang w:val="pt-BR"/>
        </w:rPr>
      </w:pPr>
    </w:p>
    <w:p w:rsidR="00935E00" w:rsidRPr="00935E00" w:rsidRDefault="00935E00" w:rsidP="00935E00">
      <w:pPr>
        <w:shd w:val="clear" w:color="auto" w:fill="FFFFFF"/>
        <w:ind w:right="-318"/>
        <w:jc w:val="both"/>
        <w:rPr>
          <w:rFonts w:ascii="Garamond" w:hAnsi="Garamond" w:cs="Arial"/>
          <w:spacing w:val="3"/>
          <w:sz w:val="25"/>
          <w:szCs w:val="25"/>
          <w:shd w:val="clear" w:color="auto" w:fill="FFFFFF"/>
          <w:lang w:val="pt-BR"/>
        </w:rPr>
      </w:pPr>
      <w:r w:rsidRPr="00935E00">
        <w:rPr>
          <w:rFonts w:ascii="Garamond" w:hAnsi="Garamond" w:cs="Arial"/>
          <w:spacing w:val="3"/>
          <w:sz w:val="25"/>
          <w:szCs w:val="25"/>
          <w:shd w:val="clear" w:color="auto" w:fill="FFFFFF"/>
          <w:lang w:val="pt-BR"/>
        </w:rPr>
        <w:t>Oral.</w:t>
      </w:r>
    </w:p>
    <w:p w:rsidR="00935E00" w:rsidRPr="00935E00" w:rsidRDefault="00935E00" w:rsidP="00935E00">
      <w:pPr>
        <w:shd w:val="clear" w:color="auto" w:fill="FFFFFF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935E00">
        <w:rPr>
          <w:rFonts w:ascii="Garamond" w:hAnsi="Garamond"/>
          <w:sz w:val="25"/>
          <w:szCs w:val="25"/>
          <w:lang w:val="pt-BR"/>
        </w:rPr>
        <w:t xml:space="preserve"> </w:t>
      </w:r>
    </w:p>
    <w:p w:rsidR="00935E00" w:rsidRPr="00935E00" w:rsidRDefault="00935E00" w:rsidP="00935E00">
      <w:pPr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935E00">
        <w:rPr>
          <w:rFonts w:ascii="Garamond" w:hAnsi="Garamond"/>
          <w:sz w:val="25"/>
          <w:szCs w:val="25"/>
          <w:lang w:val="pt-BR"/>
        </w:rPr>
        <w:t>Salgueiro/PE, 16 de julho de 2019.</w:t>
      </w:r>
    </w:p>
    <w:p w:rsidR="00935E00" w:rsidRPr="00935E00" w:rsidRDefault="00935E00" w:rsidP="00935E00">
      <w:pPr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935E00" w:rsidRPr="00935E00" w:rsidRDefault="00935E00" w:rsidP="00935E00">
      <w:pPr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935E00" w:rsidRPr="00935E00" w:rsidRDefault="00935E00" w:rsidP="00935E00">
      <w:pPr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935E00" w:rsidRPr="00935E00" w:rsidRDefault="00935E00" w:rsidP="00935E00">
      <w:pPr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935E00" w:rsidRPr="00935E00" w:rsidRDefault="00935E00" w:rsidP="00935E00">
      <w:pPr>
        <w:ind w:right="-319"/>
        <w:jc w:val="center"/>
        <w:rPr>
          <w:rFonts w:ascii="Garamond" w:hAnsi="Garamond"/>
          <w:b/>
          <w:sz w:val="26"/>
          <w:szCs w:val="26"/>
          <w:lang w:val="pt-BR"/>
        </w:rPr>
      </w:pPr>
      <w:r w:rsidRPr="00935E00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935E00" w:rsidRPr="00935E00" w:rsidRDefault="00935E00" w:rsidP="00935E00">
      <w:pPr>
        <w:ind w:right="-319"/>
        <w:jc w:val="center"/>
        <w:rPr>
          <w:rFonts w:ascii="Garamond" w:hAnsi="Garamond"/>
          <w:i/>
          <w:sz w:val="26"/>
          <w:szCs w:val="26"/>
          <w:lang w:val="pt-BR"/>
        </w:rPr>
      </w:pPr>
      <w:r w:rsidRPr="00935E00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470104">
        <w:rPr>
          <w:rFonts w:ascii="Garamond" w:hAnsi="Garamond"/>
          <w:sz w:val="25"/>
          <w:szCs w:val="25"/>
          <w:lang w:val="pt-BR"/>
        </w:rPr>
        <w:t>23</w:t>
      </w:r>
      <w:r w:rsidRPr="00B21C18">
        <w:rPr>
          <w:rFonts w:ascii="Garamond" w:hAnsi="Garamond"/>
          <w:sz w:val="25"/>
          <w:szCs w:val="25"/>
          <w:lang w:val="pt-BR"/>
        </w:rPr>
        <w:t xml:space="preserve"> de </w:t>
      </w:r>
      <w:r>
        <w:rPr>
          <w:rFonts w:ascii="Garamond" w:hAnsi="Garamond"/>
          <w:sz w:val="25"/>
          <w:szCs w:val="25"/>
          <w:lang w:val="pt-BR"/>
        </w:rPr>
        <w:t xml:space="preserve">setembro 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32" w:rsidRDefault="00A60432" w:rsidP="004E1410">
      <w:r>
        <w:separator/>
      </w:r>
    </w:p>
  </w:endnote>
  <w:endnote w:type="continuationSeparator" w:id="1">
    <w:p w:rsidR="00A60432" w:rsidRDefault="00A6043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32" w:rsidRDefault="00A60432" w:rsidP="004E1410">
      <w:r>
        <w:separator/>
      </w:r>
    </w:p>
  </w:footnote>
  <w:footnote w:type="continuationSeparator" w:id="1">
    <w:p w:rsidR="00A60432" w:rsidRDefault="00A6043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2D97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70104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6F27A4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35E00"/>
    <w:rsid w:val="00950264"/>
    <w:rsid w:val="009A5285"/>
    <w:rsid w:val="009F34BD"/>
    <w:rsid w:val="00A60432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</cp:lastModifiedBy>
  <cp:revision>2</cp:revision>
  <cp:lastPrinted>2019-02-11T13:50:00Z</cp:lastPrinted>
  <dcterms:created xsi:type="dcterms:W3CDTF">2019-09-23T15:53:00Z</dcterms:created>
  <dcterms:modified xsi:type="dcterms:W3CDTF">2019-09-23T15:53:00Z</dcterms:modified>
</cp:coreProperties>
</file>