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138" w:rsidRDefault="00292138" w:rsidP="00292138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DECRETO LEGISLATIVO Nº 0        /2019</w:t>
      </w:r>
    </w:p>
    <w:p w:rsidR="00292138" w:rsidRDefault="00292138" w:rsidP="00292138">
      <w:pPr>
        <w:rPr>
          <w:rFonts w:ascii="Times New Roman" w:hAnsi="Times New Roman"/>
          <w:szCs w:val="24"/>
        </w:rPr>
      </w:pPr>
    </w:p>
    <w:p w:rsidR="00292138" w:rsidRDefault="00292138" w:rsidP="00292138">
      <w:pPr>
        <w:ind w:left="3686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  <w:u w:val="single"/>
        </w:rPr>
        <w:t>EMENTA</w:t>
      </w:r>
      <w:r>
        <w:rPr>
          <w:rFonts w:ascii="Times New Roman" w:hAnsi="Times New Roman"/>
          <w:szCs w:val="24"/>
        </w:rPr>
        <w:t xml:space="preserve">: Aprova a Prestação de Contas da Prefeitura Municipal do Salgueiro, relativa ao Exercício Financeiro de 2016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2138" w:rsidRDefault="00292138" w:rsidP="00292138">
      <w:pPr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COMISSÃO DE ORÇAMENTO E FINANÇAS da Câmara Municipal do Salgueiro, Estado de Pernambuco, no uso de suas legais prerrogativas,</w:t>
      </w:r>
    </w:p>
    <w:p w:rsidR="00292138" w:rsidRDefault="00292138" w:rsidP="00292138">
      <w:pPr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que o Tribunal de Contas do Estado (TCE), devolveu a este Poder Legislativo, o Processo TC –Nº 17100097-3, referente a Prestação de Contas da Prefeitura Municipal local, condizente ao exercício financeiro de 2016, com Parecer Prévio, recomendado a aprovação da mesma, com ressalvas;</w:t>
      </w:r>
    </w:p>
    <w:p w:rsidR="00292138" w:rsidRDefault="00292138" w:rsidP="00292138">
      <w:pPr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que o RELATÓRIO define as situações de irregularidades sanadas;</w:t>
      </w: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CONSIDERANDO que, em conformidade com o preceituado no art.189 do Regimento Interno desta Casa Legislativa, compete a esta COMISSÃO, ofertar Parecer, concluindo pela apresentação do PROJETO DE DECRETO LEGISLATIVO competente,</w:t>
      </w:r>
    </w:p>
    <w:p w:rsidR="00292138" w:rsidRDefault="00292138" w:rsidP="00292138">
      <w:pPr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RESOLVE:</w:t>
      </w:r>
    </w:p>
    <w:p w:rsidR="00292138" w:rsidRDefault="00292138" w:rsidP="00292138">
      <w:pPr>
        <w:jc w:val="both"/>
        <w:rPr>
          <w:rFonts w:ascii="Times New Roman" w:hAnsi="Times New Roman"/>
          <w:b/>
          <w:szCs w:val="24"/>
          <w:u w:val="single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1º</w:t>
      </w:r>
      <w:r>
        <w:rPr>
          <w:rFonts w:ascii="Times New Roman" w:hAnsi="Times New Roman"/>
          <w:szCs w:val="24"/>
        </w:rPr>
        <w:t xml:space="preserve"> - Fica aprovada a Prestação de Contas do Poder Executivo do Salgueiro – PE, atinente a gestão do </w:t>
      </w:r>
      <w:proofErr w:type="spellStart"/>
      <w:r>
        <w:rPr>
          <w:rFonts w:ascii="Times New Roman" w:hAnsi="Times New Roman"/>
          <w:szCs w:val="24"/>
        </w:rPr>
        <w:t>Sr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Marcones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Libório</w:t>
      </w:r>
      <w:proofErr w:type="spellEnd"/>
      <w:r>
        <w:rPr>
          <w:rFonts w:ascii="Times New Roman" w:hAnsi="Times New Roman"/>
          <w:szCs w:val="24"/>
        </w:rPr>
        <w:t xml:space="preserve"> de Sá, correspondentes ao exercício financeiro de 2016, consoante a legislação pertinente.</w:t>
      </w:r>
    </w:p>
    <w:p w:rsidR="00292138" w:rsidRDefault="00292138" w:rsidP="00292138">
      <w:pPr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Art. 2º</w:t>
      </w:r>
      <w:r>
        <w:rPr>
          <w:rFonts w:ascii="Times New Roman" w:hAnsi="Times New Roman"/>
          <w:szCs w:val="24"/>
        </w:rPr>
        <w:t xml:space="preserve"> - O Decreto Legislativo entrará em vigor na data da publicação da sua </w:t>
      </w:r>
      <w:r>
        <w:rPr>
          <w:rFonts w:ascii="Times New Roman" w:hAnsi="Times New Roman"/>
          <w:szCs w:val="24"/>
          <w:u w:val="single"/>
        </w:rPr>
        <w:t>PROMULGAÇÃO,</w:t>
      </w:r>
      <w:r>
        <w:rPr>
          <w:rFonts w:ascii="Times New Roman" w:hAnsi="Times New Roman"/>
          <w:szCs w:val="24"/>
        </w:rPr>
        <w:t xml:space="preserve"> revogadas as disposições em contrário.</w:t>
      </w:r>
    </w:p>
    <w:p w:rsidR="00292138" w:rsidRDefault="00292138" w:rsidP="00292138">
      <w:pPr>
        <w:ind w:firstLine="708"/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PUBLIQUE-SE. CUMPRA-SE.</w:t>
      </w:r>
    </w:p>
    <w:p w:rsidR="00292138" w:rsidRDefault="00292138" w:rsidP="00292138">
      <w:pPr>
        <w:rPr>
          <w:rFonts w:ascii="Times New Roman" w:hAnsi="Times New Roman"/>
          <w:szCs w:val="24"/>
        </w:rPr>
      </w:pPr>
    </w:p>
    <w:p w:rsidR="00292138" w:rsidRDefault="00292138" w:rsidP="00292138">
      <w:pPr>
        <w:ind w:firstLine="70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Sala das Comissões, 08 de outubro de 2019.</w:t>
      </w:r>
    </w:p>
    <w:p w:rsidR="00292138" w:rsidRDefault="00292138" w:rsidP="00292138">
      <w:pPr>
        <w:ind w:firstLine="708"/>
        <w:rPr>
          <w:rFonts w:ascii="Times New Roman" w:hAnsi="Times New Roman"/>
          <w:szCs w:val="24"/>
        </w:rPr>
      </w:pPr>
    </w:p>
    <w:p w:rsidR="00292138" w:rsidRDefault="00292138" w:rsidP="00292138">
      <w:pPr>
        <w:ind w:right="-283"/>
        <w:rPr>
          <w:rFonts w:ascii="Times New Roman" w:hAnsi="Times New Roman"/>
          <w:sz w:val="22"/>
          <w:szCs w:val="22"/>
        </w:rPr>
      </w:pP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Auremar Carvalho</w:t>
      </w: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Presidente</w:t>
      </w: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Ednaldo Barros</w:t>
      </w:r>
    </w:p>
    <w:p w:rsidR="00292138" w:rsidRDefault="00292138" w:rsidP="00292138">
      <w:pPr>
        <w:tabs>
          <w:tab w:val="left" w:pos="2880"/>
        </w:tabs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Relator</w:t>
      </w: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Bruno Marreca</w:t>
      </w:r>
    </w:p>
    <w:p w:rsidR="00292138" w:rsidRDefault="00292138" w:rsidP="00292138">
      <w:pPr>
        <w:ind w:right="-283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Membro</w:t>
      </w:r>
    </w:p>
    <w:p w:rsidR="00292138" w:rsidRDefault="00292138" w:rsidP="00292138">
      <w:pPr>
        <w:jc w:val="both"/>
        <w:rPr>
          <w:rFonts w:ascii="Times New Roman" w:hAnsi="Times New Roman"/>
          <w:szCs w:val="24"/>
        </w:rPr>
      </w:pPr>
    </w:p>
    <w:p w:rsidR="00292138" w:rsidRDefault="00292138" w:rsidP="00292138">
      <w:pPr>
        <w:suppressAutoHyphens/>
        <w:spacing w:before="280" w:after="280"/>
        <w:jc w:val="center"/>
        <w:rPr>
          <w:rFonts w:ascii="Times New Roman" w:hAnsi="Times New Roman"/>
          <w:b/>
          <w:bCs/>
          <w:szCs w:val="24"/>
          <w:lang w:eastAsia="ar-SA"/>
        </w:rPr>
      </w:pPr>
    </w:p>
    <w:p w:rsidR="006C4791" w:rsidRDefault="00292138">
      <w:bookmarkStart w:id="0" w:name="_GoBack"/>
      <w:bookmarkEnd w:id="0"/>
    </w:p>
    <w:sectPr w:rsidR="006C47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138"/>
    <w:rsid w:val="001624B2"/>
    <w:rsid w:val="00292138"/>
    <w:rsid w:val="006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64D68-8B58-4F12-9588-A05EB188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2138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leidmar</dc:creator>
  <cp:keywords/>
  <dc:description/>
  <cp:lastModifiedBy>leidmar</cp:lastModifiedBy>
  <cp:revision>2</cp:revision>
  <dcterms:created xsi:type="dcterms:W3CDTF">2019-10-08T16:20:00Z</dcterms:created>
  <dcterms:modified xsi:type="dcterms:W3CDTF">2019-10-08T16:21:00Z</dcterms:modified>
</cp:coreProperties>
</file>