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02CA4" w:rsidRPr="00D15DD0" w:rsidRDefault="005F247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360" w:lineRule="auto"/>
        <w:jc w:val="center"/>
        <w:rPr>
          <w:rFonts w:ascii="Arial" w:eastAsia="Arial" w:hAnsi="Arial" w:cs="Arial"/>
          <w:b/>
          <w:color w:val="000000"/>
          <w:lang w:val="pt-BR"/>
        </w:rPr>
      </w:pPr>
      <w:r w:rsidRPr="00D15DD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D15DD0">
        <w:rPr>
          <w:rFonts w:ascii="Arial" w:eastAsia="Arial" w:hAnsi="Arial" w:cs="Arial"/>
          <w:b/>
          <w:lang w:val="pt-BR"/>
        </w:rPr>
        <w:t>LEO PARENTE</w:t>
      </w:r>
    </w:p>
    <w:p w:rsidR="00402CA4" w:rsidRPr="00D15DD0" w:rsidRDefault="00402CA4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402CA4" w:rsidRPr="00D15DD0" w:rsidRDefault="005F2472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r w:rsidRPr="00D15DD0">
        <w:rPr>
          <w:rFonts w:ascii="Arial" w:eastAsia="Arial" w:hAnsi="Arial" w:cs="Arial"/>
          <w:b/>
          <w:lang w:val="pt-BR"/>
        </w:rPr>
        <w:t>PROJETO DE LEI - Nº      /2020</w:t>
      </w:r>
    </w:p>
    <w:p w:rsidR="00402CA4" w:rsidRPr="00D15DD0" w:rsidRDefault="00402CA4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</w:p>
    <w:p w:rsidR="00402CA4" w:rsidRPr="00D15DD0" w:rsidRDefault="00402C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 w:firstLine="720"/>
        <w:jc w:val="both"/>
        <w:rPr>
          <w:rFonts w:ascii="Arial" w:eastAsia="Arial" w:hAnsi="Arial" w:cs="Arial"/>
          <w:lang w:val="pt-BR"/>
        </w:rPr>
      </w:pPr>
    </w:p>
    <w:p w:rsidR="00402CA4" w:rsidRPr="00D15DD0" w:rsidRDefault="005F24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/>
        <w:jc w:val="both"/>
        <w:rPr>
          <w:rFonts w:ascii="Arial" w:eastAsia="Arial" w:hAnsi="Arial" w:cs="Arial"/>
          <w:lang w:val="pt-BR"/>
        </w:rPr>
      </w:pPr>
      <w:bookmarkStart w:id="0" w:name="_GoBack"/>
      <w:r w:rsidRPr="00D15DD0">
        <w:rPr>
          <w:rFonts w:ascii="Arial" w:eastAsia="Arial" w:hAnsi="Arial" w:cs="Arial"/>
          <w:b/>
          <w:lang w:val="pt-BR"/>
        </w:rPr>
        <w:t>Ementa:</w:t>
      </w:r>
      <w:r w:rsidRPr="00D15DD0">
        <w:rPr>
          <w:rFonts w:ascii="Arial" w:eastAsia="Arial" w:hAnsi="Arial" w:cs="Arial"/>
          <w:lang w:val="pt-BR"/>
        </w:rPr>
        <w:t xml:space="preserve"> DISPÕE SOBRE A INSTALAÇÃO DE EQUIPAMENTO ELIMINADOR DE AR NA TUBULAÇÃO DO SISTEMA DE ABASTECIMENTO DE ÁGUA DO </w:t>
      </w:r>
      <w:r w:rsidR="00BE01CA" w:rsidRPr="00D15DD0">
        <w:rPr>
          <w:rFonts w:ascii="Arial" w:eastAsia="Arial" w:hAnsi="Arial" w:cs="Arial"/>
          <w:lang w:val="pt-BR"/>
        </w:rPr>
        <w:t>M</w:t>
      </w:r>
      <w:r w:rsidR="00BE01CA">
        <w:rPr>
          <w:rFonts w:ascii="Arial" w:eastAsia="Arial" w:hAnsi="Arial" w:cs="Arial"/>
          <w:lang w:val="pt-BR"/>
        </w:rPr>
        <w:t>UNICIPIO</w:t>
      </w:r>
      <w:r w:rsidRPr="00D15DD0">
        <w:rPr>
          <w:rFonts w:ascii="Arial" w:eastAsia="Arial" w:hAnsi="Arial" w:cs="Arial"/>
          <w:lang w:val="pt-BR"/>
        </w:rPr>
        <w:t xml:space="preserve"> DE SALGUEIRO, E DÁ OUTRAS PROVIDÊNCIAS</w:t>
      </w:r>
      <w:bookmarkEnd w:id="0"/>
      <w:r w:rsidRPr="00D15DD0">
        <w:rPr>
          <w:rFonts w:ascii="Arial" w:eastAsia="Arial" w:hAnsi="Arial" w:cs="Arial"/>
          <w:lang w:val="pt-BR"/>
        </w:rPr>
        <w:t>.</w:t>
      </w:r>
    </w:p>
    <w:p w:rsidR="00402CA4" w:rsidRPr="00D15DD0" w:rsidRDefault="00402CA4">
      <w:pPr>
        <w:spacing w:line="360" w:lineRule="auto"/>
        <w:ind w:left="3600" w:firstLine="720"/>
        <w:jc w:val="both"/>
        <w:rPr>
          <w:rFonts w:ascii="Arial" w:eastAsia="Arial" w:hAnsi="Arial" w:cs="Arial"/>
          <w:lang w:val="pt-BR"/>
        </w:rPr>
      </w:pPr>
    </w:p>
    <w:p w:rsidR="00402CA4" w:rsidRPr="00D15DD0" w:rsidRDefault="005F2472">
      <w:pPr>
        <w:spacing w:line="360" w:lineRule="auto"/>
        <w:ind w:firstLine="720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lang w:val="pt-BR"/>
        </w:rPr>
        <w:t xml:space="preserve">O Vereador Leo Parente, no uso de suas atribuições legislativas e constitucionais, constante do que regem o artigo 42, 44, parágrafo único da Lei Orgânica Municipal e o Artigo 135 do Regimento Interno, propõe à </w:t>
      </w:r>
      <w:r w:rsidRPr="00D15DD0">
        <w:rPr>
          <w:rFonts w:ascii="Arial" w:eastAsia="Arial" w:hAnsi="Arial" w:cs="Arial"/>
          <w:b/>
          <w:lang w:val="pt-BR"/>
        </w:rPr>
        <w:t>CÂMARA MUNICIPAL DE VEREADORES DE SALGUEIRO</w:t>
      </w:r>
      <w:r w:rsidRPr="00D15DD0">
        <w:rPr>
          <w:rFonts w:ascii="Arial" w:eastAsia="Arial" w:hAnsi="Arial" w:cs="Arial"/>
          <w:lang w:val="pt-BR"/>
        </w:rPr>
        <w:t xml:space="preserve">, </w:t>
      </w:r>
      <w:r w:rsidRPr="00D15DD0">
        <w:rPr>
          <w:rFonts w:ascii="Arial" w:eastAsia="Arial" w:hAnsi="Arial" w:cs="Arial"/>
          <w:lang w:val="pt-BR"/>
        </w:rPr>
        <w:t>o seguinte Projeto de Lei:</w:t>
      </w:r>
    </w:p>
    <w:p w:rsidR="00402CA4" w:rsidRPr="00D15DD0" w:rsidRDefault="00402CA4">
      <w:pPr>
        <w:spacing w:line="360" w:lineRule="auto"/>
        <w:ind w:firstLine="708"/>
        <w:rPr>
          <w:rFonts w:ascii="Arial" w:eastAsia="Arial" w:hAnsi="Arial" w:cs="Arial"/>
          <w:lang w:val="pt-BR"/>
        </w:rPr>
      </w:pPr>
    </w:p>
    <w:p w:rsidR="00402CA4" w:rsidRPr="00D15DD0" w:rsidRDefault="005F2472">
      <w:pPr>
        <w:spacing w:before="120" w:line="360" w:lineRule="auto"/>
        <w:ind w:firstLine="851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b/>
          <w:lang w:val="pt-BR"/>
        </w:rPr>
        <w:t>Art. 1º</w:t>
      </w:r>
      <w:r w:rsidRPr="00D15DD0">
        <w:rPr>
          <w:rFonts w:ascii="Arial" w:eastAsia="Arial" w:hAnsi="Arial" w:cs="Arial"/>
          <w:lang w:val="pt-BR"/>
        </w:rPr>
        <w:t xml:space="preserve"> Fica a empresa concessionária do serviço público de abastecimento de água obrigada a instalar, por solicitação do consumidor, equipamento eliminador de ar na tubulação de água de seu imóvel.</w:t>
      </w:r>
    </w:p>
    <w:p w:rsidR="00402CA4" w:rsidRPr="00D15DD0" w:rsidRDefault="005F2472">
      <w:pPr>
        <w:spacing w:before="120" w:line="360" w:lineRule="auto"/>
        <w:ind w:firstLine="851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lang w:val="pt-BR"/>
        </w:rPr>
        <w:t>§ 1.0 As despesas decorrentes</w:t>
      </w:r>
      <w:r w:rsidRPr="00D15DD0">
        <w:rPr>
          <w:rFonts w:ascii="Arial" w:eastAsia="Arial" w:hAnsi="Arial" w:cs="Arial"/>
          <w:lang w:val="pt-BR"/>
        </w:rPr>
        <w:t xml:space="preserve"> da aquisição do equipamento e sua instalação correrão às expensas do consumidor.</w:t>
      </w:r>
    </w:p>
    <w:p w:rsidR="00402CA4" w:rsidRPr="00D15DD0" w:rsidRDefault="005F2472">
      <w:pPr>
        <w:spacing w:before="120" w:line="360" w:lineRule="auto"/>
        <w:ind w:firstLine="851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lang w:val="pt-BR"/>
        </w:rPr>
        <w:t>§ 2.0 O equipamento de que trata o caput deste artigo deverá estar de acordo com as normas legais do órgão fiscalizador competente, bem como estar devidamente patenteado.</w:t>
      </w:r>
    </w:p>
    <w:p w:rsidR="00402CA4" w:rsidRPr="00BE01CA" w:rsidRDefault="005F2472">
      <w:pPr>
        <w:spacing w:before="120" w:line="360" w:lineRule="auto"/>
        <w:ind w:firstLine="851"/>
        <w:jc w:val="both"/>
        <w:rPr>
          <w:rFonts w:ascii="Arial" w:eastAsia="Arial" w:hAnsi="Arial" w:cs="Arial"/>
          <w:lang w:val="pt-BR"/>
        </w:rPr>
      </w:pPr>
      <w:r w:rsidRPr="00BE01CA">
        <w:rPr>
          <w:rFonts w:ascii="Arial" w:eastAsia="Arial" w:hAnsi="Arial" w:cs="Arial"/>
          <w:b/>
          <w:lang w:val="pt-BR"/>
        </w:rPr>
        <w:t>Art</w:t>
      </w:r>
      <w:r w:rsidRPr="00BE01CA">
        <w:rPr>
          <w:rFonts w:ascii="Arial" w:eastAsia="Arial" w:hAnsi="Arial" w:cs="Arial"/>
          <w:b/>
          <w:lang w:val="pt-BR"/>
        </w:rPr>
        <w:t xml:space="preserve">. </w:t>
      </w:r>
      <w:proofErr w:type="gramStart"/>
      <w:r w:rsidRPr="00BE01CA">
        <w:rPr>
          <w:rFonts w:ascii="Arial" w:eastAsia="Arial" w:hAnsi="Arial" w:cs="Arial"/>
          <w:b/>
          <w:lang w:val="pt-BR"/>
        </w:rPr>
        <w:t>2.°</w:t>
      </w:r>
      <w:proofErr w:type="gramEnd"/>
      <w:r w:rsidRPr="00BE01CA">
        <w:rPr>
          <w:rFonts w:ascii="Arial" w:eastAsia="Arial" w:hAnsi="Arial" w:cs="Arial"/>
          <w:b/>
          <w:lang w:val="pt-BR"/>
        </w:rPr>
        <w:t xml:space="preserve"> </w:t>
      </w:r>
      <w:r w:rsidRPr="00BE01CA">
        <w:rPr>
          <w:rFonts w:ascii="Arial" w:eastAsia="Arial" w:hAnsi="Arial" w:cs="Arial"/>
          <w:lang w:val="pt-BR"/>
        </w:rPr>
        <w:t>O teor desta Lei será divulgado ao consumidor por meio de informação impressa na conta mensal de água, emitida pela empresa concessionária, nos três meses subsequentes à publicação da mesma, bem como em seus materiais publicitários.</w:t>
      </w:r>
    </w:p>
    <w:p w:rsidR="00402CA4" w:rsidRPr="00D15DD0" w:rsidRDefault="005F2472">
      <w:pPr>
        <w:spacing w:before="120" w:line="360" w:lineRule="auto"/>
        <w:ind w:firstLine="851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b/>
          <w:lang w:val="pt-BR"/>
        </w:rPr>
        <w:lastRenderedPageBreak/>
        <w:t xml:space="preserve">Art. 3°. </w:t>
      </w:r>
      <w:r w:rsidRPr="00D15DD0">
        <w:rPr>
          <w:rFonts w:ascii="Arial" w:eastAsia="Arial" w:hAnsi="Arial" w:cs="Arial"/>
          <w:lang w:val="pt-BR"/>
        </w:rPr>
        <w:t>Os hidrô</w:t>
      </w:r>
      <w:r w:rsidRPr="00D15DD0">
        <w:rPr>
          <w:rFonts w:ascii="Arial" w:eastAsia="Arial" w:hAnsi="Arial" w:cs="Arial"/>
          <w:lang w:val="pt-BR"/>
        </w:rPr>
        <w:t>metros a serem instalados, após a promulgação desta Lei, deverão ter o eliminador de ar instalado conjuntamente, sem ônus adicional para o consumidor.</w:t>
      </w:r>
    </w:p>
    <w:p w:rsidR="00402CA4" w:rsidRPr="00D15DD0" w:rsidRDefault="005F2472">
      <w:pPr>
        <w:spacing w:before="120" w:line="360" w:lineRule="auto"/>
        <w:ind w:firstLine="851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b/>
          <w:lang w:val="pt-BR"/>
        </w:rPr>
        <w:t xml:space="preserve">Art. 4°. </w:t>
      </w:r>
      <w:r w:rsidRPr="00D15DD0">
        <w:rPr>
          <w:rFonts w:ascii="Arial" w:eastAsia="Arial" w:hAnsi="Arial" w:cs="Arial"/>
          <w:lang w:val="pt-BR"/>
        </w:rPr>
        <w:t>A instalação dos aparelhos eliminadores de ar poderá ser feita pela empresa concessionária, pela</w:t>
      </w:r>
      <w:r w:rsidRPr="00D15DD0">
        <w:rPr>
          <w:rFonts w:ascii="Arial" w:eastAsia="Arial" w:hAnsi="Arial" w:cs="Arial"/>
          <w:lang w:val="pt-BR"/>
        </w:rPr>
        <w:t>s empresas que comercializem esses equipamentos, bem como por profissional técnico autônomo.</w:t>
      </w:r>
    </w:p>
    <w:p w:rsidR="00402CA4" w:rsidRPr="00D15DD0" w:rsidRDefault="005F2472">
      <w:pPr>
        <w:spacing w:before="120" w:line="360" w:lineRule="auto"/>
        <w:ind w:firstLine="851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b/>
          <w:lang w:val="pt-BR"/>
        </w:rPr>
        <w:t xml:space="preserve">Art. 5°. </w:t>
      </w:r>
      <w:r w:rsidRPr="00D15DD0">
        <w:rPr>
          <w:rFonts w:ascii="Arial" w:eastAsia="Arial" w:hAnsi="Arial" w:cs="Arial"/>
          <w:lang w:val="pt-BR"/>
        </w:rPr>
        <w:t>O Poder Executivo regulamentará esta Lei, no prazo de 60 (sessenta) dias, contado de sua publicação.</w:t>
      </w:r>
    </w:p>
    <w:p w:rsidR="00402CA4" w:rsidRPr="00D15DD0" w:rsidRDefault="005F2472">
      <w:pPr>
        <w:spacing w:before="120" w:line="360" w:lineRule="auto"/>
        <w:ind w:firstLine="851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b/>
          <w:lang w:val="pt-BR"/>
        </w:rPr>
        <w:t xml:space="preserve">Art. 6°. </w:t>
      </w:r>
      <w:r w:rsidRPr="00D15DD0">
        <w:rPr>
          <w:rFonts w:ascii="Arial" w:eastAsia="Arial" w:hAnsi="Arial" w:cs="Arial"/>
          <w:lang w:val="pt-BR"/>
        </w:rPr>
        <w:t>Esta Lei entrará em vigor na data de sua pub</w:t>
      </w:r>
      <w:r w:rsidRPr="00D15DD0">
        <w:rPr>
          <w:rFonts w:ascii="Arial" w:eastAsia="Arial" w:hAnsi="Arial" w:cs="Arial"/>
          <w:lang w:val="pt-BR"/>
        </w:rPr>
        <w:t>licação.</w:t>
      </w:r>
    </w:p>
    <w:p w:rsidR="00402CA4" w:rsidRPr="00D15DD0" w:rsidRDefault="005F2472">
      <w:pPr>
        <w:spacing w:before="120" w:line="360" w:lineRule="auto"/>
        <w:ind w:firstLine="851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b/>
          <w:lang w:val="pt-BR"/>
        </w:rPr>
        <w:t>Art. 7º</w:t>
      </w:r>
      <w:r w:rsidRPr="00D15DD0">
        <w:rPr>
          <w:rFonts w:ascii="Arial" w:eastAsia="Arial" w:hAnsi="Arial" w:cs="Arial"/>
          <w:lang w:val="pt-BR"/>
        </w:rPr>
        <w:t xml:space="preserve"> Revogam-se as disposições em contrário.</w:t>
      </w:r>
    </w:p>
    <w:p w:rsidR="00402CA4" w:rsidRPr="00D15DD0" w:rsidRDefault="00402CA4">
      <w:pPr>
        <w:spacing w:line="360" w:lineRule="auto"/>
        <w:rPr>
          <w:rFonts w:ascii="Arial" w:eastAsia="Arial" w:hAnsi="Arial" w:cs="Arial"/>
          <w:b/>
          <w:i/>
          <w:u w:val="single"/>
          <w:lang w:val="pt-BR"/>
        </w:rPr>
      </w:pPr>
    </w:p>
    <w:p w:rsidR="00402CA4" w:rsidRPr="00D15DD0" w:rsidRDefault="005F2472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 w:rsidRPr="00D15DD0">
        <w:rPr>
          <w:rFonts w:ascii="Arial" w:eastAsia="Arial" w:hAnsi="Arial" w:cs="Arial"/>
          <w:b/>
          <w:lang w:val="pt-BR"/>
        </w:rPr>
        <w:t>JUSTIFICATIVA:</w:t>
      </w:r>
    </w:p>
    <w:p w:rsidR="00402CA4" w:rsidRPr="00D15DD0" w:rsidRDefault="00402CA4">
      <w:pPr>
        <w:spacing w:line="360" w:lineRule="auto"/>
        <w:ind w:firstLine="720"/>
        <w:jc w:val="both"/>
        <w:rPr>
          <w:rFonts w:ascii="Arial" w:eastAsia="Arial" w:hAnsi="Arial" w:cs="Arial"/>
          <w:lang w:val="pt-BR"/>
        </w:rPr>
      </w:pPr>
    </w:p>
    <w:p w:rsidR="00402CA4" w:rsidRPr="00D15DD0" w:rsidRDefault="005F2472">
      <w:pPr>
        <w:spacing w:line="360" w:lineRule="auto"/>
        <w:ind w:firstLine="720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lang w:val="pt-BR"/>
        </w:rPr>
        <w:t xml:space="preserve">Todos que utilizam o serviço de abastecimento das concessionárias de água sabem que a mesma é </w:t>
      </w:r>
      <w:r w:rsidR="00BE01CA" w:rsidRPr="00D15DD0">
        <w:rPr>
          <w:rFonts w:ascii="Arial" w:eastAsia="Arial" w:hAnsi="Arial" w:cs="Arial"/>
          <w:lang w:val="pt-BR"/>
        </w:rPr>
        <w:t>distribuída sob</w:t>
      </w:r>
      <w:r w:rsidRPr="00D15DD0">
        <w:rPr>
          <w:rFonts w:ascii="Arial" w:eastAsia="Arial" w:hAnsi="Arial" w:cs="Arial"/>
          <w:lang w:val="pt-BR"/>
        </w:rPr>
        <w:t xml:space="preserve"> pressão nos canos. É notório também que muitas vezes antes de chegar a </w:t>
      </w:r>
      <w:r w:rsidRPr="00D15DD0">
        <w:rPr>
          <w:rFonts w:ascii="Arial" w:eastAsia="Arial" w:hAnsi="Arial" w:cs="Arial"/>
          <w:lang w:val="pt-BR"/>
        </w:rPr>
        <w:t>água chega o ar que está na rede e precisa ser expulso para que chegue a água.</w:t>
      </w:r>
    </w:p>
    <w:p w:rsidR="00402CA4" w:rsidRPr="00D15DD0" w:rsidRDefault="005F2472">
      <w:pPr>
        <w:spacing w:line="360" w:lineRule="auto"/>
        <w:ind w:firstLine="720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lang w:val="pt-BR"/>
        </w:rPr>
        <w:t>Que o ar pode estar na rede isso entendemos, o que não podemos aceitar é que o consumidor pague pelo ar como se estivesse recebendo água, algo em torno de 30% do consumo cobrado</w:t>
      </w:r>
      <w:r w:rsidRPr="00D15DD0">
        <w:rPr>
          <w:rFonts w:ascii="Arial" w:eastAsia="Arial" w:hAnsi="Arial" w:cs="Arial"/>
          <w:lang w:val="pt-BR"/>
        </w:rPr>
        <w:t xml:space="preserve"> pelas concessionárias.</w:t>
      </w:r>
    </w:p>
    <w:p w:rsidR="00402CA4" w:rsidRPr="00D15DD0" w:rsidRDefault="005F2472">
      <w:pPr>
        <w:spacing w:line="360" w:lineRule="auto"/>
        <w:ind w:firstLine="720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lang w:val="pt-BR"/>
        </w:rPr>
        <w:t>Segundo estudos realizados, em determinadas condições, principalmente quando a rede é desligada, podem surgir bolsões de ar nas tubulações, o que acaba por proporcionar aumento, indevido e considerável, do valor da conta de consumo,</w:t>
      </w:r>
      <w:r w:rsidRPr="00D15DD0">
        <w:rPr>
          <w:rFonts w:ascii="Arial" w:eastAsia="Arial" w:hAnsi="Arial" w:cs="Arial"/>
          <w:lang w:val="pt-BR"/>
        </w:rPr>
        <w:t xml:space="preserve"> pois, ao chegar ao hidrômetro, esses bolsões fazem girar o contador, inclusive de uma forma naturalmente mais livre do que quando há água somente. Isso acontece com mais </w:t>
      </w:r>
      <w:r w:rsidR="00BE01CA" w:rsidRPr="00D15DD0">
        <w:rPr>
          <w:rFonts w:ascii="Arial" w:eastAsia="Arial" w:hAnsi="Arial" w:cs="Arial"/>
          <w:lang w:val="pt-BR"/>
        </w:rPr>
        <w:t>frequência</w:t>
      </w:r>
      <w:r w:rsidRPr="00D15DD0">
        <w:rPr>
          <w:rFonts w:ascii="Arial" w:eastAsia="Arial" w:hAnsi="Arial" w:cs="Arial"/>
          <w:lang w:val="pt-BR"/>
        </w:rPr>
        <w:t xml:space="preserve"> em regiões altas e nos imóveis próximos ao final da rede, onde ocorre rodí</w:t>
      </w:r>
      <w:r w:rsidRPr="00D15DD0">
        <w:rPr>
          <w:rFonts w:ascii="Arial" w:eastAsia="Arial" w:hAnsi="Arial" w:cs="Arial"/>
          <w:lang w:val="pt-BR"/>
        </w:rPr>
        <w:t>zio no abastecimento, pois, são essas as áreas que ficam sem água primeiro. Ao ser normalizado o fornecimento, a água empurra o ar que fica na tubulação para os pontos de saída da rede. E isso significa prejuízo</w:t>
      </w:r>
      <w:r w:rsidR="00BE01CA">
        <w:rPr>
          <w:rFonts w:ascii="Arial" w:eastAsia="Arial" w:hAnsi="Arial" w:cs="Arial"/>
          <w:lang w:val="pt-BR"/>
        </w:rPr>
        <w:t xml:space="preserve"> </w:t>
      </w:r>
      <w:r w:rsidRPr="00D15DD0">
        <w:rPr>
          <w:rFonts w:ascii="Arial" w:eastAsia="Arial" w:hAnsi="Arial" w:cs="Arial"/>
          <w:lang w:val="pt-BR"/>
        </w:rPr>
        <w:t>ao consumidor.</w:t>
      </w:r>
    </w:p>
    <w:p w:rsidR="00402CA4" w:rsidRPr="00D15DD0" w:rsidRDefault="005F2472">
      <w:pPr>
        <w:spacing w:line="360" w:lineRule="auto"/>
        <w:ind w:firstLine="720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lang w:val="pt-BR"/>
        </w:rPr>
        <w:lastRenderedPageBreak/>
        <w:t xml:space="preserve">Segundo estudos, a instalação </w:t>
      </w:r>
      <w:r w:rsidRPr="00D15DD0">
        <w:rPr>
          <w:rFonts w:ascii="Arial" w:eastAsia="Arial" w:hAnsi="Arial" w:cs="Arial"/>
          <w:lang w:val="pt-BR"/>
        </w:rPr>
        <w:t>de um equipamento que elimine esse ar das tubulações de água, significaria em média uma economia de 35% nas contas de água, ressaltando que esse percentual pode variar de uma região para outra, de acordo com a frequência das interrupções no fornecimento de</w:t>
      </w:r>
      <w:r w:rsidRPr="00D15DD0">
        <w:rPr>
          <w:rFonts w:ascii="Arial" w:eastAsia="Arial" w:hAnsi="Arial" w:cs="Arial"/>
          <w:lang w:val="pt-BR"/>
        </w:rPr>
        <w:t xml:space="preserve"> água.</w:t>
      </w:r>
    </w:p>
    <w:p w:rsidR="00402CA4" w:rsidRPr="00D15DD0" w:rsidRDefault="005F2472">
      <w:pPr>
        <w:spacing w:line="360" w:lineRule="auto"/>
        <w:ind w:firstLine="720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lang w:val="pt-BR"/>
        </w:rPr>
        <w:t xml:space="preserve">O PROCON em todo o território nacional registra queixas </w:t>
      </w:r>
      <w:proofErr w:type="spellStart"/>
      <w:r w:rsidRPr="00D15DD0">
        <w:rPr>
          <w:rFonts w:ascii="Arial" w:eastAsia="Arial" w:hAnsi="Arial" w:cs="Arial"/>
          <w:lang w:val="pt-BR"/>
        </w:rPr>
        <w:t>contras</w:t>
      </w:r>
      <w:proofErr w:type="spellEnd"/>
      <w:r w:rsidRPr="00D15DD0">
        <w:rPr>
          <w:rFonts w:ascii="Arial" w:eastAsia="Arial" w:hAnsi="Arial" w:cs="Arial"/>
          <w:lang w:val="pt-BR"/>
        </w:rPr>
        <w:t xml:space="preserve"> as concessionárias, casos que em períodos do ano a conta vem muito maior, e pode estar vinculado à ocorrência de ar nas tubulações. </w:t>
      </w:r>
    </w:p>
    <w:p w:rsidR="00402CA4" w:rsidRPr="00D15DD0" w:rsidRDefault="005F2472">
      <w:pPr>
        <w:spacing w:line="360" w:lineRule="auto"/>
        <w:ind w:firstLine="720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lang w:val="pt-BR"/>
        </w:rPr>
        <w:t>Neste contexto, cumpre-nos registrar que recentement</w:t>
      </w:r>
      <w:r w:rsidRPr="00D15DD0">
        <w:rPr>
          <w:rFonts w:ascii="Arial" w:eastAsia="Arial" w:hAnsi="Arial" w:cs="Arial"/>
          <w:lang w:val="pt-BR"/>
        </w:rPr>
        <w:t xml:space="preserve">e foi publicada Lei semelhante no município de Maringá (Lei n°. 10.570/2018, Autor Vereador Flávio Mantovani) e no município de Campo Mourão, como em outros municípios do nosso País. </w:t>
      </w:r>
    </w:p>
    <w:p w:rsidR="00402CA4" w:rsidRPr="00BE01CA" w:rsidRDefault="005F2472">
      <w:pPr>
        <w:spacing w:line="360" w:lineRule="auto"/>
        <w:ind w:firstLine="720"/>
        <w:jc w:val="both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lang w:val="pt-BR"/>
        </w:rPr>
        <w:t>Tornando-se uma alternativa para o combate à fraude e ao pagamento indev</w:t>
      </w:r>
      <w:r w:rsidRPr="00D15DD0">
        <w:rPr>
          <w:rFonts w:ascii="Arial" w:eastAsia="Arial" w:hAnsi="Arial" w:cs="Arial"/>
          <w:lang w:val="pt-BR"/>
        </w:rPr>
        <w:t xml:space="preserve">ido de consumo de ar. </w:t>
      </w:r>
      <w:r w:rsidRPr="00BE01CA">
        <w:rPr>
          <w:rFonts w:ascii="Arial" w:eastAsia="Arial" w:hAnsi="Arial" w:cs="Arial"/>
          <w:lang w:val="pt-BR"/>
        </w:rPr>
        <w:t xml:space="preserve">Dando ao consumidor a prerrogativa de instalação e redução do valor de sua conta de água e esgoto. </w:t>
      </w:r>
    </w:p>
    <w:p w:rsidR="00402CA4" w:rsidRPr="00BE01CA" w:rsidRDefault="00402CA4">
      <w:pPr>
        <w:spacing w:line="360" w:lineRule="auto"/>
        <w:ind w:firstLine="720"/>
        <w:jc w:val="both"/>
        <w:rPr>
          <w:rFonts w:ascii="Arial" w:eastAsia="Arial" w:hAnsi="Arial" w:cs="Arial"/>
          <w:lang w:val="pt-BR"/>
        </w:rPr>
      </w:pPr>
    </w:p>
    <w:p w:rsidR="00402CA4" w:rsidRPr="00D15DD0" w:rsidRDefault="005F2472">
      <w:pPr>
        <w:spacing w:line="360" w:lineRule="auto"/>
        <w:ind w:firstLine="720"/>
        <w:jc w:val="center"/>
        <w:rPr>
          <w:rFonts w:ascii="Arial" w:eastAsia="Arial" w:hAnsi="Arial" w:cs="Arial"/>
          <w:lang w:val="pt-BR"/>
        </w:rPr>
      </w:pPr>
      <w:r w:rsidRPr="00D15DD0">
        <w:rPr>
          <w:rFonts w:ascii="Arial" w:eastAsia="Arial" w:hAnsi="Arial" w:cs="Arial"/>
          <w:lang w:val="pt-BR"/>
        </w:rPr>
        <w:t xml:space="preserve">Salgueiro, </w:t>
      </w:r>
      <w:r w:rsidR="00BE01CA">
        <w:rPr>
          <w:rFonts w:ascii="Arial" w:eastAsia="Arial" w:hAnsi="Arial" w:cs="Arial"/>
          <w:lang w:val="pt-BR"/>
        </w:rPr>
        <w:t>17</w:t>
      </w:r>
      <w:r w:rsidRPr="00D15DD0">
        <w:rPr>
          <w:rFonts w:ascii="Arial" w:eastAsia="Arial" w:hAnsi="Arial" w:cs="Arial"/>
          <w:lang w:val="pt-BR"/>
        </w:rPr>
        <w:t xml:space="preserve"> de </w:t>
      </w:r>
      <w:r w:rsidR="00BE01CA">
        <w:rPr>
          <w:rFonts w:ascii="Arial" w:eastAsia="Arial" w:hAnsi="Arial" w:cs="Arial"/>
          <w:lang w:val="pt-BR"/>
        </w:rPr>
        <w:t>fevereiro</w:t>
      </w:r>
      <w:r w:rsidRPr="00D15DD0">
        <w:rPr>
          <w:rFonts w:ascii="Arial" w:eastAsia="Arial" w:hAnsi="Arial" w:cs="Arial"/>
          <w:lang w:val="pt-BR"/>
        </w:rPr>
        <w:t xml:space="preserve"> de 2020</w:t>
      </w:r>
    </w:p>
    <w:p w:rsidR="00402CA4" w:rsidRPr="00D15DD0" w:rsidRDefault="00402CA4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:rsidR="00402CA4" w:rsidRPr="00D15DD0" w:rsidRDefault="00402CA4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:rsidR="00402CA4" w:rsidRPr="00D15DD0" w:rsidRDefault="00402CA4">
      <w:pPr>
        <w:spacing w:line="360" w:lineRule="auto"/>
        <w:jc w:val="center"/>
        <w:rPr>
          <w:rFonts w:ascii="Arial" w:eastAsia="Arial" w:hAnsi="Arial" w:cs="Arial"/>
          <w:lang w:val="pt-BR"/>
        </w:rPr>
      </w:pPr>
    </w:p>
    <w:p w:rsidR="00402CA4" w:rsidRPr="00D15DD0" w:rsidRDefault="005F2472">
      <w:pPr>
        <w:spacing w:line="360" w:lineRule="auto"/>
        <w:jc w:val="center"/>
        <w:rPr>
          <w:rFonts w:ascii="Arial" w:eastAsia="Arial" w:hAnsi="Arial" w:cs="Arial"/>
          <w:b/>
          <w:lang w:val="pt-BR"/>
        </w:rPr>
      </w:pPr>
      <w:proofErr w:type="spellStart"/>
      <w:r w:rsidRPr="00D15DD0">
        <w:rPr>
          <w:rFonts w:ascii="Arial" w:eastAsia="Arial" w:hAnsi="Arial" w:cs="Arial"/>
          <w:b/>
          <w:lang w:val="pt-BR"/>
        </w:rPr>
        <w:t>Franclécio</w:t>
      </w:r>
      <w:proofErr w:type="spellEnd"/>
      <w:r w:rsidRPr="00D15DD0">
        <w:rPr>
          <w:rFonts w:ascii="Arial" w:eastAsia="Arial" w:hAnsi="Arial" w:cs="Arial"/>
          <w:b/>
          <w:lang w:val="pt-BR"/>
        </w:rPr>
        <w:t xml:space="preserve"> Leandro Barros de Sá Parente</w:t>
      </w:r>
    </w:p>
    <w:p w:rsidR="00402CA4" w:rsidRDefault="005F2472">
      <w:pPr>
        <w:spacing w:line="360" w:lineRule="auto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sectPr w:rsidR="00402CA4">
      <w:headerReference w:type="default" r:id="rId7"/>
      <w:footerReference w:type="default" r:id="rId8"/>
      <w:pgSz w:w="11900" w:h="16840"/>
      <w:pgMar w:top="2880" w:right="992" w:bottom="1005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472" w:rsidRDefault="005F2472">
      <w:r>
        <w:separator/>
      </w:r>
    </w:p>
  </w:endnote>
  <w:endnote w:type="continuationSeparator" w:id="0">
    <w:p w:rsidR="005F2472" w:rsidRDefault="005F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CA4" w:rsidRPr="00D15DD0" w:rsidRDefault="005F2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D15DD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402CA4" w:rsidRPr="00D15DD0" w:rsidRDefault="005F2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D15DD0">
      <w:rPr>
        <w:rFonts w:ascii="Arial Narrow" w:eastAsia="Arial Narrow" w:hAnsi="Arial Narrow" w:cs="Arial Narrow"/>
        <w:color w:val="000000"/>
        <w:sz w:val="16"/>
        <w:szCs w:val="16"/>
        <w:lang w:val="pt-BR"/>
      </w:rPr>
      <w:t>PRAÇA PROFESSOR URBANO GOMES DE SÁ N.º 14 , SANTO ANTÔNIO – CEP 56.000-000, SALGUEIRO – PERNAMBUCO</w:t>
    </w:r>
  </w:p>
  <w:p w:rsidR="00402CA4" w:rsidRPr="00D15DD0" w:rsidRDefault="005F2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D15DD0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</w:t>
    </w:r>
    <w:r w:rsidRPr="00D15DD0">
      <w:rPr>
        <w:rFonts w:ascii="Arial Narrow" w:eastAsia="Arial Narrow" w:hAnsi="Arial Narrow" w:cs="Arial Narrow"/>
        <w:color w:val="000000"/>
        <w:sz w:val="16"/>
        <w:szCs w:val="16"/>
        <w:lang w:val="pt-BR"/>
      </w:rPr>
      <w:t>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472" w:rsidRDefault="005F2472">
      <w:r>
        <w:separator/>
      </w:r>
    </w:p>
  </w:footnote>
  <w:footnote w:type="continuationSeparator" w:id="0">
    <w:p w:rsidR="005F2472" w:rsidRDefault="005F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CA4" w:rsidRDefault="00402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402CA4" w:rsidRDefault="005F2472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402CA4" w:rsidRDefault="005F2472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CA4"/>
    <w:rsid w:val="00402CA4"/>
    <w:rsid w:val="005F2472"/>
    <w:rsid w:val="00BE01CA"/>
    <w:rsid w:val="00D1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9CC4"/>
  <w15:docId w15:val="{677C4674-E7C4-4311-BBB1-23DA16DF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0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24W7wxeT49mW+h8efw0Nf2t2uw==">AMUW2mWZyoVJfs99xSPjV1YN2Yq7NLsq8iuFQVKTvbTEMQf050m0CFWWQvZDoZdgF3yU7U5fge0NSZ5uzzi1ctCuoTuMcPxVYiy9MMvrhZ4uAWlwZ5xbce8=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3401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4</cp:revision>
  <cp:lastPrinted>2020-02-17T12:56:00Z</cp:lastPrinted>
  <dcterms:created xsi:type="dcterms:W3CDTF">2020-02-17T12:54:00Z</dcterms:created>
  <dcterms:modified xsi:type="dcterms:W3CDTF">2020-02-17T13:00:00Z</dcterms:modified>
</cp:coreProperties>
</file>