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rFonts w:ascii="Bookman Old Style" w:cs="Bookman Old Style" w:eastAsia="Bookman Old Style" w:hAnsi="Bookman Old Style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Bookman Old Style" w:cs="Bookman Old Style" w:eastAsia="Bookman Old Style" w:hAnsi="Bookman Old Style"/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CÂMARA DE VEREADORES DE SALGUEIRO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GABINETE DO VEREADOR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LEO PARENTE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INDICAÇÃO - Nº      /2020</w:t>
      </w:r>
    </w:p>
    <w:p w:rsidR="00000000" w:rsidDel="00000000" w:rsidP="00000000" w:rsidRDefault="00000000" w:rsidRPr="00000000" w14:paraId="00000008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O Vereador Leo Parente que a esta subscreve, no uso de suas atribuições constitucionais, ouvido o plenário, e cumpridas às formalidades regimentais, indica ao Prefeito Municipal Senhor Clebel de Souza Cordeiro, ao que providencie, o reparo no calçamento e quebra molas na Rua Lourival Sampaio, Bairro Nossa Senhora das Graças, Salgueiro-PE.</w:t>
      </w:r>
    </w:p>
    <w:p w:rsidR="00000000" w:rsidDel="00000000" w:rsidP="00000000" w:rsidRDefault="00000000" w:rsidRPr="00000000" w14:paraId="0000000B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 </w:t>
      </w:r>
    </w:p>
    <w:p w:rsidR="00000000" w:rsidDel="00000000" w:rsidP="00000000" w:rsidRDefault="00000000" w:rsidRPr="00000000" w14:paraId="0000000C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JUSTIFICATIVA:</w:t>
      </w:r>
    </w:p>
    <w:p w:rsidR="00000000" w:rsidDel="00000000" w:rsidP="00000000" w:rsidRDefault="00000000" w:rsidRPr="00000000" w14:paraId="0000000F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ORAL</w:t>
      </w:r>
    </w:p>
    <w:p w:rsidR="00000000" w:rsidDel="00000000" w:rsidP="00000000" w:rsidRDefault="00000000" w:rsidRPr="00000000" w14:paraId="00000012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Certo de que o pedido será atendido na maior brevidade, renovamos os votos da mais elevada estima e consideração. </w:t>
      </w:r>
    </w:p>
    <w:p w:rsidR="00000000" w:rsidDel="00000000" w:rsidP="00000000" w:rsidRDefault="00000000" w:rsidRPr="00000000" w14:paraId="00000015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>
          <w:rFonts w:ascii="Bookman Old Style" w:cs="Bookman Old Style" w:eastAsia="Bookman Old Style" w:hAnsi="Bookman Old Style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Salgueiro, 09 de Março de 2020.</w:t>
      </w:r>
    </w:p>
    <w:p w:rsidR="00000000" w:rsidDel="00000000" w:rsidP="00000000" w:rsidRDefault="00000000" w:rsidRPr="00000000" w14:paraId="0000001A">
      <w:pPr>
        <w:jc w:val="left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Franclécio Leandro Barros de Sá Parente</w:t>
      </w:r>
    </w:p>
    <w:p w:rsidR="00000000" w:rsidDel="00000000" w:rsidP="00000000" w:rsidRDefault="00000000" w:rsidRPr="00000000" w14:paraId="00000020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Vereador</w:t>
      </w:r>
    </w:p>
    <w:p w:rsidR="00000000" w:rsidDel="00000000" w:rsidP="00000000" w:rsidRDefault="00000000" w:rsidRPr="00000000" w14:paraId="00000021">
      <w:pPr>
        <w:jc w:val="left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/>
      <w:pgMar w:bottom="709" w:top="2093" w:left="1701" w:right="992" w:header="426" w:footer="28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singl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single"/>
        <w:shd w:fill="auto" w:val="clear"/>
        <w:vertAlign w:val="baseline"/>
        <w:rtl w:val="0"/>
      </w:rPr>
      <w:t xml:space="preserve">______________________________________________________________________________________________________________________________</w:t>
    </w:r>
  </w:p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PRAÇA PROFESSOR URBANO GOMES DE SÁ N.º 14 , SANTO ANTÔNIO – CEP 56.000-000, SALGUEIRO – PERNAMBUCO</w:t>
    </w:r>
  </w:p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FONES (87)3871-0870 / 3871-2794 - OUVIDORIA: 0800 281 3230 – WWW.SALGUEIRO.PE.LEG.BR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3969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2238375" cy="775157"/>
          <wp:effectExtent b="0" l="0" r="0" t="0"/>
          <wp:docPr descr="C:\Users\TI\Desktop\timbre 1.png" id="3" name="image1.png"/>
          <a:graphic>
            <a:graphicData uri="http://schemas.openxmlformats.org/drawingml/2006/picture">
              <pic:pic>
                <pic:nvPicPr>
                  <pic:cNvPr descr="C:\Users\TI\Desktop\timbre 1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38375" cy="77515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</w:t>
    </w:r>
  </w:p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3969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singl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single"/>
        <w:shd w:fill="auto" w:val="clear"/>
        <w:vertAlign w:val="baseline"/>
        <w:rtl w:val="0"/>
      </w:rPr>
      <w:t xml:space="preserve">____________________________________________________________________________________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0siTJX5SN1M7+ZIQLtZlByn4CQ==">AMUW2mXztxFzut4LRUOu5c2dSkrkbtErbbXdaFn0gTHQs0+Bc8+hJXdYGUYS0UsLebhypCmLWaUdVYnwDsF4ZPwU/J1jQUekv/cMsptfFlt89S+E5RTmbn4=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