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Bookman Old Style" w:cs="Bookman Old Style" w:eastAsia="Bookman Old Style" w:hAnsi="Bookman Old Style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Bookman Old Style" w:cs="Bookman Old Style" w:eastAsia="Bookman Old Style" w:hAnsi="Bookman Old Style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GABINETE DO VEREADOR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INDICAÇÃO - Nº      /2020</w:t>
      </w:r>
    </w:p>
    <w:p w:rsidR="00000000" w:rsidDel="00000000" w:rsidP="00000000" w:rsidRDefault="00000000" w:rsidRPr="00000000" w14:paraId="0000000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O Vereador Leo Parente que a esta subscreve, no uso de suas atribuições constitucionais, ouvido o plenário, e cumpridas às formalidades regimentais, indica ao Prefeito Municipal Senhor Clebel de Souza Cordeiro, ao Diretor do DDTRANS que providencie regularizar como via de mão única a Rua Antônio Alencar Sampaio, no bairro Nossa Senhora das Graças, Planalto (Rua do Hospital). Sendo necessário a implantação de placas, e pintura de meio fio, sinalizando estacionamentos e pontos de taxi, moto-taxi e transporte alternativo.</w:t>
      </w:r>
    </w:p>
    <w:p w:rsidR="00000000" w:rsidDel="00000000" w:rsidP="00000000" w:rsidRDefault="00000000" w:rsidRPr="00000000" w14:paraId="0000000B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JUSTIFICATIVA:</w:t>
      </w:r>
    </w:p>
    <w:p w:rsidR="00000000" w:rsidDel="00000000" w:rsidP="00000000" w:rsidRDefault="00000000" w:rsidRPr="00000000" w14:paraId="0000000F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A presente indicação justifica-se pela necessidade de melhorar o fluxo de trânsito de veículos, onde, por se tratar de uma via utilizada para socorrer pessoas, é importante ter melhor mobilidade, o calçamento daquela localidade é péssimo. Sendo necessário a implantação de placas, e pintura de meio fio, sinalizando estacionamentos e pontos de taxi, moto-taxi e transporte alternativo.</w:t>
      </w:r>
    </w:p>
    <w:p w:rsidR="00000000" w:rsidDel="00000000" w:rsidP="00000000" w:rsidRDefault="00000000" w:rsidRPr="00000000" w14:paraId="00000012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Certo de que o pedido será atendido na maior brevidade, renovamos os votos da mais elevada estima e consideração. </w:t>
      </w:r>
    </w:p>
    <w:p w:rsidR="00000000" w:rsidDel="00000000" w:rsidP="00000000" w:rsidRDefault="00000000" w:rsidRPr="00000000" w14:paraId="00000014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Salgueiro, 29 de Janeiro de 2020.</w:t>
      </w:r>
    </w:p>
    <w:p w:rsidR="00000000" w:rsidDel="00000000" w:rsidP="00000000" w:rsidRDefault="00000000" w:rsidRPr="00000000" w14:paraId="00000019">
      <w:pPr>
        <w:jc w:val="left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1F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Vereador</w:t>
      </w:r>
    </w:p>
    <w:p w:rsidR="00000000" w:rsidDel="00000000" w:rsidP="00000000" w:rsidRDefault="00000000" w:rsidRPr="00000000" w14:paraId="00000020">
      <w:pPr>
        <w:jc w:val="left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FONES (87)3871-0870 / 3871-2794 - OUVIDORIA: 0800 281 3230 – WWW.SALGUEIRO.PE.LEG.BR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238375" cy="775157"/>
          <wp:effectExtent b="0" l="0" r="0" t="0"/>
          <wp:docPr descr="C:\Users\TI\Desktop\timbre 1.png" id="2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</w:t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fXucfMESrWtmANBwYIhU8KlpLQ==">AMUW2mWklqB+elgqvDCkwRpO3y7MYIGMa2fchsVoz+Az9ZV/SwxDzC3xb9qsVmdYxpbEofh4jpARINMM0YvXYw84/LpfQ7EipkPREM94C0E5CVDRXCAtGlA=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