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4588C" w:rsidRPr="002D4EB2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Pr="002D4EB2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Pr="002D4EB2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Pr="002D4EB2" w:rsidRDefault="00A8242F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2D4EB2">
        <w:rPr>
          <w:rFonts w:ascii="Garamond" w:hAnsi="Garamond"/>
          <w:b/>
          <w:sz w:val="26"/>
          <w:szCs w:val="26"/>
          <w:u w:val="single"/>
          <w:lang w:val="pt-BR"/>
        </w:rPr>
        <w:t xml:space="preserve">INDICAÇÃO </w:t>
      </w:r>
      <w:r w:rsidR="0044588C" w:rsidRPr="002D4EB2">
        <w:rPr>
          <w:rFonts w:ascii="Garamond" w:hAnsi="Garamond"/>
          <w:b/>
          <w:sz w:val="26"/>
          <w:szCs w:val="26"/>
          <w:u w:val="single"/>
          <w:lang w:val="pt-BR"/>
        </w:rPr>
        <w:t>Nº:           /20</w:t>
      </w:r>
      <w:r w:rsidR="00692569" w:rsidRPr="002D4EB2">
        <w:rPr>
          <w:rFonts w:ascii="Garamond" w:hAnsi="Garamond"/>
          <w:b/>
          <w:sz w:val="26"/>
          <w:szCs w:val="26"/>
          <w:u w:val="single"/>
          <w:lang w:val="pt-BR"/>
        </w:rPr>
        <w:t>20</w:t>
      </w:r>
    </w:p>
    <w:p w:rsidR="0044588C" w:rsidRPr="002D4EB2" w:rsidRDefault="0044588C" w:rsidP="0044588C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</w:p>
    <w:p w:rsidR="002D4EB2" w:rsidRPr="002D4EB2" w:rsidRDefault="0044588C" w:rsidP="002D4EB2">
      <w:pPr>
        <w:spacing w:line="360" w:lineRule="auto"/>
        <w:ind w:right="-319"/>
        <w:jc w:val="both"/>
        <w:rPr>
          <w:sz w:val="26"/>
          <w:szCs w:val="26"/>
          <w:lang w:val="pt-BR"/>
        </w:rPr>
      </w:pPr>
      <w:r w:rsidRPr="002D4EB2">
        <w:rPr>
          <w:rFonts w:ascii="Garamond" w:hAnsi="Garamond"/>
          <w:sz w:val="26"/>
          <w:szCs w:val="26"/>
          <w:lang w:val="pt-BR"/>
        </w:rPr>
        <w:t xml:space="preserve">O Vereador abaixo assinado, no uso das atribuições institucionais, ouvindo-se o Plenário deste Poder Legislativo, solicita que seja </w:t>
      </w:r>
      <w:bookmarkStart w:id="0" w:name="_GoBack"/>
      <w:r w:rsidRPr="002D4EB2">
        <w:rPr>
          <w:rFonts w:ascii="Garamond" w:hAnsi="Garamond"/>
          <w:sz w:val="26"/>
          <w:szCs w:val="26"/>
          <w:lang w:val="pt-BR"/>
        </w:rPr>
        <w:t>remitid</w:t>
      </w:r>
      <w:r w:rsidR="00A8242F" w:rsidRPr="002D4EB2">
        <w:rPr>
          <w:rFonts w:ascii="Garamond" w:hAnsi="Garamond"/>
          <w:sz w:val="26"/>
          <w:szCs w:val="26"/>
          <w:lang w:val="pt-BR"/>
        </w:rPr>
        <w:t xml:space="preserve">a indicação </w:t>
      </w:r>
      <w:r w:rsidRPr="002D4EB2">
        <w:rPr>
          <w:rFonts w:ascii="Garamond" w:hAnsi="Garamond"/>
          <w:sz w:val="26"/>
          <w:szCs w:val="26"/>
          <w:lang w:val="pt-BR"/>
        </w:rPr>
        <w:t xml:space="preserve">ao Excelentíssimo Prefeito, o Senhor </w:t>
      </w:r>
      <w:proofErr w:type="spellStart"/>
      <w:r w:rsidRPr="002D4EB2">
        <w:rPr>
          <w:rFonts w:ascii="Garamond" w:hAnsi="Garamond"/>
          <w:sz w:val="26"/>
          <w:szCs w:val="26"/>
          <w:lang w:val="pt-BR"/>
        </w:rPr>
        <w:t>Clebel</w:t>
      </w:r>
      <w:proofErr w:type="spellEnd"/>
      <w:r w:rsidRPr="002D4EB2">
        <w:rPr>
          <w:rFonts w:ascii="Garamond" w:hAnsi="Garamond"/>
          <w:sz w:val="26"/>
          <w:szCs w:val="26"/>
          <w:lang w:val="pt-BR"/>
        </w:rPr>
        <w:t xml:space="preserve"> de Souza Cordeiro</w:t>
      </w:r>
      <w:r w:rsidR="00B67DD6" w:rsidRPr="002D4EB2">
        <w:rPr>
          <w:rFonts w:ascii="Garamond" w:hAnsi="Garamond"/>
          <w:sz w:val="26"/>
          <w:szCs w:val="26"/>
          <w:lang w:val="pt-BR"/>
        </w:rPr>
        <w:t xml:space="preserve">, </w:t>
      </w:r>
      <w:r w:rsidR="00A8242F" w:rsidRPr="002D4EB2">
        <w:rPr>
          <w:rFonts w:ascii="Garamond" w:hAnsi="Garamond"/>
          <w:sz w:val="26"/>
          <w:szCs w:val="26"/>
          <w:lang w:val="pt-BR"/>
        </w:rPr>
        <w:t>sugerindo</w:t>
      </w:r>
      <w:r w:rsidRPr="002D4EB2">
        <w:rPr>
          <w:rFonts w:ascii="Garamond" w:hAnsi="Garamond"/>
          <w:sz w:val="26"/>
          <w:szCs w:val="26"/>
          <w:lang w:val="pt-BR"/>
        </w:rPr>
        <w:t xml:space="preserve"> que adote as medidas necessárias</w:t>
      </w:r>
      <w:r w:rsidR="00162F8C" w:rsidRPr="002D4EB2">
        <w:rPr>
          <w:rFonts w:ascii="Garamond" w:hAnsi="Garamond"/>
          <w:sz w:val="26"/>
          <w:szCs w:val="26"/>
          <w:lang w:val="pt-BR"/>
        </w:rPr>
        <w:t xml:space="preserve"> a fim de</w:t>
      </w:r>
      <w:r w:rsidR="002D4EB2" w:rsidRPr="002D4EB2">
        <w:rPr>
          <w:rFonts w:ascii="Garamond" w:hAnsi="Garamond"/>
          <w:sz w:val="26"/>
          <w:szCs w:val="26"/>
          <w:lang w:val="pt-BR"/>
        </w:rPr>
        <w:t xml:space="preserve"> avaliar a possibilidade de agilizar a utilização das máquinas e equipamentos necessários para a realização dos trabalhos nas políticas públicas de contenção de águas e demais serviços que ajudem o homem do campo, bem como verificar a possibilidade de efetivar a utilização da perfuratriz, através do Decreto Estadual de nº 48.801, de 13 de março de 2020, que reconhece a “Situação de Emergência” em Salgueiro </w:t>
      </w:r>
      <w:r w:rsidR="002D4EB2" w:rsidRPr="002D4EB2">
        <w:rPr>
          <w:rFonts w:ascii="Garamond" w:hAnsi="Garamond"/>
          <w:sz w:val="26"/>
          <w:szCs w:val="26"/>
          <w:lang w:val="pt-BR"/>
        </w:rPr>
        <w:t>p</w:t>
      </w:r>
      <w:r w:rsidR="002D4EB2" w:rsidRPr="002D4EB2">
        <w:rPr>
          <w:rFonts w:ascii="Garamond" w:hAnsi="Garamond"/>
          <w:sz w:val="26"/>
          <w:szCs w:val="26"/>
          <w:lang w:val="pt-BR"/>
        </w:rPr>
        <w:t>ela</w:t>
      </w:r>
      <w:r w:rsidR="002D4EB2" w:rsidRPr="002D4EB2">
        <w:rPr>
          <w:rFonts w:ascii="Garamond" w:hAnsi="Garamond"/>
          <w:sz w:val="26"/>
          <w:szCs w:val="26"/>
          <w:lang w:val="pt-BR"/>
        </w:rPr>
        <w:t xml:space="preserve"> </w:t>
      </w:r>
      <w:r w:rsidR="002D4EB2" w:rsidRPr="002D4EB2">
        <w:rPr>
          <w:rFonts w:ascii="Garamond" w:hAnsi="Garamond"/>
          <w:sz w:val="26"/>
          <w:szCs w:val="26"/>
          <w:lang w:val="pt-BR"/>
        </w:rPr>
        <w:t>e</w:t>
      </w:r>
      <w:r w:rsidR="002D4EB2" w:rsidRPr="002D4EB2">
        <w:rPr>
          <w:rFonts w:ascii="Garamond" w:hAnsi="Garamond"/>
          <w:sz w:val="26"/>
          <w:szCs w:val="26"/>
          <w:lang w:val="pt-BR"/>
        </w:rPr>
        <w:t>stiagem</w:t>
      </w:r>
      <w:r w:rsidR="002D4EB2" w:rsidRPr="002D4EB2">
        <w:rPr>
          <w:rFonts w:ascii="Garamond" w:hAnsi="Garamond"/>
          <w:sz w:val="26"/>
          <w:szCs w:val="26"/>
          <w:lang w:val="pt-BR"/>
        </w:rPr>
        <w:t>, durante o período de 180 (cento e oitenta) dias, e da Lei Federal nº 8.666/1993, que dispõe em seu teor sobre a dispensa de licitação nos casos de emergência</w:t>
      </w:r>
      <w:r w:rsidR="002D4EB2" w:rsidRPr="002D4EB2">
        <w:rPr>
          <w:sz w:val="26"/>
          <w:szCs w:val="26"/>
          <w:lang w:val="pt-BR"/>
        </w:rPr>
        <w:t>.</w:t>
      </w:r>
    </w:p>
    <w:bookmarkEnd w:id="0"/>
    <w:p w:rsidR="0044588C" w:rsidRPr="002D4EB2" w:rsidRDefault="002D4EB2" w:rsidP="002D4EB2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2D4EB2">
        <w:rPr>
          <w:rFonts w:ascii="Garamond" w:hAnsi="Garamond"/>
          <w:b/>
          <w:sz w:val="26"/>
          <w:szCs w:val="26"/>
          <w:u w:val="single"/>
          <w:lang w:val="pt-BR"/>
        </w:rPr>
        <w:t xml:space="preserve"> </w:t>
      </w:r>
    </w:p>
    <w:p w:rsidR="0044588C" w:rsidRPr="002D4EB2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2D4EB2">
        <w:rPr>
          <w:rFonts w:ascii="Garamond" w:hAnsi="Garamond"/>
          <w:b/>
          <w:sz w:val="26"/>
          <w:szCs w:val="26"/>
          <w:u w:val="single"/>
          <w:lang w:val="pt-BR"/>
        </w:rPr>
        <w:t>JUSTIFICATIVA:</w:t>
      </w:r>
    </w:p>
    <w:p w:rsidR="002D4EB2" w:rsidRPr="002D4EB2" w:rsidRDefault="002D4EB2" w:rsidP="0044588C">
      <w:pPr>
        <w:shd w:val="clear" w:color="auto" w:fill="FFFFFF"/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</w:p>
    <w:p w:rsidR="0044588C" w:rsidRPr="002D4EB2" w:rsidRDefault="002D4EB2" w:rsidP="0044588C">
      <w:pPr>
        <w:shd w:val="clear" w:color="auto" w:fill="FFFFFF"/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  <w:r w:rsidRPr="002D4EB2">
        <w:rPr>
          <w:rFonts w:ascii="Garamond" w:hAnsi="Garamond"/>
          <w:sz w:val="26"/>
          <w:szCs w:val="26"/>
          <w:lang w:val="pt-BR"/>
        </w:rPr>
        <w:t>Oral.</w:t>
      </w:r>
    </w:p>
    <w:p w:rsidR="002D4EB2" w:rsidRPr="002D4EB2" w:rsidRDefault="002D4EB2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2D4EB2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  <w:r w:rsidRPr="002D4EB2">
        <w:rPr>
          <w:rFonts w:ascii="Garamond" w:hAnsi="Garamond"/>
          <w:sz w:val="26"/>
          <w:szCs w:val="26"/>
          <w:lang w:val="pt-BR"/>
        </w:rPr>
        <w:t xml:space="preserve">Salgueiro, </w:t>
      </w:r>
      <w:r w:rsidR="00692569" w:rsidRPr="002D4EB2">
        <w:rPr>
          <w:rFonts w:ascii="Garamond" w:hAnsi="Garamond"/>
          <w:sz w:val="26"/>
          <w:szCs w:val="26"/>
          <w:lang w:val="pt-BR"/>
        </w:rPr>
        <w:t>1</w:t>
      </w:r>
      <w:r w:rsidR="002D4EB2" w:rsidRPr="002D4EB2">
        <w:rPr>
          <w:rFonts w:ascii="Garamond" w:hAnsi="Garamond"/>
          <w:sz w:val="26"/>
          <w:szCs w:val="26"/>
          <w:lang w:val="pt-BR"/>
        </w:rPr>
        <w:t>6</w:t>
      </w:r>
      <w:r w:rsidRPr="002D4EB2">
        <w:rPr>
          <w:rFonts w:ascii="Garamond" w:hAnsi="Garamond"/>
          <w:sz w:val="26"/>
          <w:szCs w:val="26"/>
          <w:lang w:val="pt-BR"/>
        </w:rPr>
        <w:t xml:space="preserve"> de </w:t>
      </w:r>
      <w:r w:rsidR="002D4EB2" w:rsidRPr="002D4EB2">
        <w:rPr>
          <w:rFonts w:ascii="Garamond" w:hAnsi="Garamond"/>
          <w:sz w:val="26"/>
          <w:szCs w:val="26"/>
          <w:lang w:val="pt-BR"/>
        </w:rPr>
        <w:t xml:space="preserve">março de </w:t>
      </w:r>
      <w:r w:rsidRPr="002D4EB2">
        <w:rPr>
          <w:rFonts w:ascii="Garamond" w:hAnsi="Garamond"/>
          <w:sz w:val="26"/>
          <w:szCs w:val="26"/>
          <w:lang w:val="pt-BR"/>
        </w:rPr>
        <w:t>20</w:t>
      </w:r>
      <w:r w:rsidR="00692569" w:rsidRPr="002D4EB2">
        <w:rPr>
          <w:rFonts w:ascii="Garamond" w:hAnsi="Garamond"/>
          <w:sz w:val="26"/>
          <w:szCs w:val="26"/>
          <w:lang w:val="pt-BR"/>
        </w:rPr>
        <w:t>20</w:t>
      </w:r>
      <w:r w:rsidRPr="002D4EB2">
        <w:rPr>
          <w:rFonts w:ascii="Garamond" w:hAnsi="Garamond"/>
          <w:sz w:val="26"/>
          <w:szCs w:val="26"/>
          <w:lang w:val="pt-BR"/>
        </w:rPr>
        <w:t>.</w:t>
      </w:r>
    </w:p>
    <w:p w:rsidR="0044588C" w:rsidRPr="002D4EB2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2D4EB2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2D4EB2" w:rsidRDefault="0044588C" w:rsidP="0044588C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2D4EB2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44588C" w:rsidRPr="002D4EB2" w:rsidRDefault="0044588C" w:rsidP="0044588C">
      <w:pPr>
        <w:ind w:right="-318"/>
        <w:jc w:val="center"/>
        <w:rPr>
          <w:rFonts w:ascii="Garamond" w:hAnsi="Garamond"/>
          <w:i/>
          <w:sz w:val="26"/>
          <w:szCs w:val="26"/>
          <w:lang w:val="pt-BR"/>
        </w:rPr>
      </w:pPr>
      <w:r w:rsidRPr="002D4EB2">
        <w:rPr>
          <w:rFonts w:ascii="Garamond" w:hAnsi="Garamond"/>
          <w:i/>
          <w:sz w:val="26"/>
          <w:szCs w:val="26"/>
          <w:lang w:val="pt-BR"/>
        </w:rPr>
        <w:t>Vereador Flavinho</w:t>
      </w:r>
    </w:p>
    <w:p w:rsidR="005428B1" w:rsidRPr="002D4EB2" w:rsidRDefault="005428B1" w:rsidP="0044588C">
      <w:pPr>
        <w:spacing w:line="360" w:lineRule="auto"/>
        <w:rPr>
          <w:sz w:val="26"/>
          <w:szCs w:val="26"/>
          <w:lang w:val="pt-BR"/>
        </w:rPr>
      </w:pPr>
    </w:p>
    <w:sectPr w:rsidR="005428B1" w:rsidRPr="002D4EB2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E66" w:rsidRDefault="002B1E66" w:rsidP="004E1410">
      <w:r>
        <w:separator/>
      </w:r>
    </w:p>
  </w:endnote>
  <w:endnote w:type="continuationSeparator" w:id="0">
    <w:p w:rsidR="002B1E66" w:rsidRDefault="002B1E66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E66" w:rsidRDefault="002B1E66" w:rsidP="004E1410">
      <w:r>
        <w:separator/>
      </w:r>
    </w:p>
  </w:footnote>
  <w:footnote w:type="continuationSeparator" w:id="0">
    <w:p w:rsidR="002B1E66" w:rsidRDefault="002B1E66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655C"/>
    <w:rsid w:val="000925A6"/>
    <w:rsid w:val="000A16E1"/>
    <w:rsid w:val="001075DF"/>
    <w:rsid w:val="0013298F"/>
    <w:rsid w:val="00162F8C"/>
    <w:rsid w:val="00171EA6"/>
    <w:rsid w:val="001B0F24"/>
    <w:rsid w:val="001B3E97"/>
    <w:rsid w:val="001E2C80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B1E66"/>
    <w:rsid w:val="002B4E99"/>
    <w:rsid w:val="002B64AE"/>
    <w:rsid w:val="002C0688"/>
    <w:rsid w:val="002C35AF"/>
    <w:rsid w:val="002D4EB2"/>
    <w:rsid w:val="002D77F6"/>
    <w:rsid w:val="00381750"/>
    <w:rsid w:val="003818F4"/>
    <w:rsid w:val="003A0063"/>
    <w:rsid w:val="003D01E9"/>
    <w:rsid w:val="003D764A"/>
    <w:rsid w:val="003E3F7B"/>
    <w:rsid w:val="00413315"/>
    <w:rsid w:val="00425566"/>
    <w:rsid w:val="00434665"/>
    <w:rsid w:val="0044588C"/>
    <w:rsid w:val="0045032B"/>
    <w:rsid w:val="00466211"/>
    <w:rsid w:val="004804A8"/>
    <w:rsid w:val="004E1410"/>
    <w:rsid w:val="004E5F8F"/>
    <w:rsid w:val="004F66DA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830E6"/>
    <w:rsid w:val="00692569"/>
    <w:rsid w:val="006A005F"/>
    <w:rsid w:val="006A620D"/>
    <w:rsid w:val="007429CC"/>
    <w:rsid w:val="00763DC3"/>
    <w:rsid w:val="00767865"/>
    <w:rsid w:val="0077308B"/>
    <w:rsid w:val="007C41F8"/>
    <w:rsid w:val="007F2EE7"/>
    <w:rsid w:val="00801EF6"/>
    <w:rsid w:val="008356E2"/>
    <w:rsid w:val="00886E34"/>
    <w:rsid w:val="00902EE2"/>
    <w:rsid w:val="0091565B"/>
    <w:rsid w:val="00916779"/>
    <w:rsid w:val="00952EDD"/>
    <w:rsid w:val="009A5285"/>
    <w:rsid w:val="00A025BC"/>
    <w:rsid w:val="00A73582"/>
    <w:rsid w:val="00A744D9"/>
    <w:rsid w:val="00A8242F"/>
    <w:rsid w:val="00A9082D"/>
    <w:rsid w:val="00AB0E70"/>
    <w:rsid w:val="00B059B9"/>
    <w:rsid w:val="00B37F0A"/>
    <w:rsid w:val="00B57226"/>
    <w:rsid w:val="00B60043"/>
    <w:rsid w:val="00B62793"/>
    <w:rsid w:val="00B67DD6"/>
    <w:rsid w:val="00BA6B21"/>
    <w:rsid w:val="00BB15A7"/>
    <w:rsid w:val="00BC6145"/>
    <w:rsid w:val="00BD11B0"/>
    <w:rsid w:val="00C30001"/>
    <w:rsid w:val="00C30CA4"/>
    <w:rsid w:val="00C32679"/>
    <w:rsid w:val="00C523C9"/>
    <w:rsid w:val="00C54784"/>
    <w:rsid w:val="00C80428"/>
    <w:rsid w:val="00C94D4B"/>
    <w:rsid w:val="00C9612B"/>
    <w:rsid w:val="00CA1994"/>
    <w:rsid w:val="00CA6A70"/>
    <w:rsid w:val="00CE29DA"/>
    <w:rsid w:val="00D34181"/>
    <w:rsid w:val="00D36137"/>
    <w:rsid w:val="00D4288A"/>
    <w:rsid w:val="00D66198"/>
    <w:rsid w:val="00D66C2D"/>
    <w:rsid w:val="00D7082D"/>
    <w:rsid w:val="00D736ED"/>
    <w:rsid w:val="00DD36FD"/>
    <w:rsid w:val="00E4540C"/>
    <w:rsid w:val="00E54C1D"/>
    <w:rsid w:val="00E64D06"/>
    <w:rsid w:val="00E8499E"/>
    <w:rsid w:val="00F35801"/>
    <w:rsid w:val="00F46BBB"/>
    <w:rsid w:val="00F50DFA"/>
    <w:rsid w:val="00F72ACB"/>
    <w:rsid w:val="00F803B6"/>
    <w:rsid w:val="00F81BAF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2</cp:revision>
  <cp:lastPrinted>2019-02-11T13:50:00Z</cp:lastPrinted>
  <dcterms:created xsi:type="dcterms:W3CDTF">2020-03-17T04:49:00Z</dcterms:created>
  <dcterms:modified xsi:type="dcterms:W3CDTF">2020-03-17T04:49:00Z</dcterms:modified>
</cp:coreProperties>
</file>