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F528B5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F528B5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I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>N</w:t>
      </w: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DICAÇÃO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Nº:</w:t>
      </w:r>
      <w:r w:rsid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 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 xml:space="preserve">      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/20</w:t>
      </w:r>
      <w:r w:rsidR="00692569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360A58" w:rsidRDefault="0044588C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F528B5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F528B5">
        <w:rPr>
          <w:rFonts w:ascii="Garamond" w:hAnsi="Garamond"/>
          <w:sz w:val="26"/>
          <w:szCs w:val="26"/>
          <w:lang w:val="pt-BR"/>
        </w:rPr>
        <w:t>ao Excelentíssimo</w:t>
      </w:r>
      <w:r w:rsidRPr="00F528B5">
        <w:rPr>
          <w:rFonts w:ascii="Garamond" w:hAnsi="Garamond"/>
          <w:sz w:val="27"/>
          <w:szCs w:val="27"/>
          <w:lang w:val="pt-BR"/>
        </w:rPr>
        <w:t xml:space="preserve"> Prefeito, o Senhor </w:t>
      </w:r>
      <w:proofErr w:type="spellStart"/>
      <w:r w:rsidRPr="00F528B5">
        <w:rPr>
          <w:rFonts w:ascii="Garamond" w:hAnsi="Garamond"/>
          <w:sz w:val="27"/>
          <w:szCs w:val="27"/>
          <w:lang w:val="pt-BR"/>
        </w:rPr>
        <w:t>Clebel</w:t>
      </w:r>
      <w:proofErr w:type="spellEnd"/>
      <w:r w:rsidRPr="00F528B5">
        <w:rPr>
          <w:rFonts w:ascii="Garamond" w:hAnsi="Garamond"/>
          <w:sz w:val="27"/>
          <w:szCs w:val="27"/>
          <w:lang w:val="pt-BR"/>
        </w:rPr>
        <w:t xml:space="preserve"> de Souza Cordeiro</w:t>
      </w:r>
      <w:r w:rsidR="00B67DD6" w:rsidRPr="00F528B5">
        <w:rPr>
          <w:rFonts w:ascii="Garamond" w:hAnsi="Garamond"/>
          <w:sz w:val="27"/>
          <w:szCs w:val="27"/>
          <w:lang w:val="pt-BR"/>
        </w:rPr>
        <w:t xml:space="preserve">, </w:t>
      </w:r>
      <w:r w:rsidR="00A8242F" w:rsidRPr="00F528B5">
        <w:rPr>
          <w:rFonts w:ascii="Garamond" w:hAnsi="Garamond"/>
          <w:sz w:val="27"/>
          <w:szCs w:val="27"/>
          <w:lang w:val="pt-BR"/>
        </w:rPr>
        <w:t>sugerindo</w:t>
      </w:r>
      <w:r w:rsidRPr="00F528B5">
        <w:rPr>
          <w:rFonts w:ascii="Garamond" w:hAnsi="Garamond"/>
          <w:sz w:val="27"/>
          <w:szCs w:val="27"/>
          <w:lang w:val="pt-BR"/>
        </w:rPr>
        <w:t xml:space="preserve"> que adote as medidas</w:t>
      </w:r>
      <w:r w:rsidR="007D6518" w:rsidRPr="00F528B5">
        <w:rPr>
          <w:rFonts w:ascii="Garamond" w:hAnsi="Garamond"/>
          <w:sz w:val="27"/>
          <w:szCs w:val="27"/>
          <w:lang w:val="pt-BR"/>
        </w:rPr>
        <w:t xml:space="preserve"> </w:t>
      </w:r>
      <w:r w:rsidR="00846586" w:rsidRPr="00F528B5">
        <w:rPr>
          <w:rFonts w:ascii="Garamond" w:hAnsi="Garamond"/>
          <w:sz w:val="27"/>
          <w:szCs w:val="27"/>
          <w:lang w:val="pt-BR"/>
        </w:rPr>
        <w:t xml:space="preserve">necessárias a fim de </w:t>
      </w:r>
      <w:r w:rsidR="00360A58">
        <w:rPr>
          <w:rFonts w:ascii="Garamond" w:hAnsi="Garamond"/>
          <w:sz w:val="27"/>
          <w:szCs w:val="27"/>
          <w:lang w:val="pt-BR"/>
        </w:rPr>
        <w:t xml:space="preserve">regulamentar, ou se for suficiente apenas orientar, durante o período de medidas restritivas de controle de circulação de veículos e pessoas devido a pandemia do novo </w:t>
      </w:r>
      <w:proofErr w:type="spellStart"/>
      <w:r w:rsidR="00360A58">
        <w:rPr>
          <w:rFonts w:ascii="Garamond" w:hAnsi="Garamond"/>
          <w:sz w:val="27"/>
          <w:szCs w:val="27"/>
          <w:lang w:val="pt-BR"/>
        </w:rPr>
        <w:t>coronavírus</w:t>
      </w:r>
      <w:proofErr w:type="spellEnd"/>
      <w:r w:rsidR="00360A58">
        <w:rPr>
          <w:rFonts w:ascii="Garamond" w:hAnsi="Garamond"/>
          <w:sz w:val="27"/>
          <w:szCs w:val="27"/>
          <w:lang w:val="pt-BR"/>
        </w:rPr>
        <w:t xml:space="preserve"> (COVID - 19), a mobilidade dos doadores de sangue até o Núcleo de Hemoterapia Regional de Salgueiro. </w:t>
      </w:r>
    </w:p>
    <w:p w:rsidR="00360A58" w:rsidRDefault="00360A58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360A58" w:rsidRPr="00F528B5" w:rsidRDefault="00360A58" w:rsidP="00360A58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  <w:r w:rsidRPr="00360A58">
        <w:rPr>
          <w:rFonts w:ascii="Garamond" w:hAnsi="Garamond"/>
          <w:b/>
          <w:sz w:val="26"/>
          <w:szCs w:val="26"/>
          <w:lang w:val="pt-BR"/>
        </w:rPr>
        <w:t>:</w:t>
      </w:r>
    </w:p>
    <w:p w:rsidR="00360A58" w:rsidRPr="00360A58" w:rsidRDefault="00360A58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4414EE"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Devido a pandemia do novo </w:t>
      </w:r>
      <w:proofErr w:type="spellStart"/>
      <w:r w:rsidRPr="004414EE">
        <w:rPr>
          <w:rFonts w:ascii="Garamond" w:eastAsia="Times New Roman" w:hAnsi="Garamond" w:cs="Arial"/>
          <w:sz w:val="27"/>
          <w:szCs w:val="27"/>
          <w:lang w:val="pt-BR" w:eastAsia="pt-BR"/>
        </w:rPr>
        <w:t>coronavírus</w:t>
      </w:r>
      <w:proofErr w:type="spellEnd"/>
      <w:r w:rsidRPr="004414EE">
        <w:rPr>
          <w:rFonts w:ascii="Garamond" w:eastAsia="Times New Roman" w:hAnsi="Garamond" w:cs="Arial"/>
          <w:sz w:val="27"/>
          <w:szCs w:val="27"/>
          <w:lang w:val="pt-BR" w:eastAsia="pt-BR"/>
        </w:rPr>
        <w:t>,</w:t>
      </w:r>
      <w:r w:rsidRPr="00360A58"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 houve uma queda do</w:t>
      </w:r>
      <w:r w:rsidRPr="004414EE"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 estoques de sangue do </w:t>
      </w:r>
      <w:proofErr w:type="spellStart"/>
      <w:r w:rsidRPr="004414EE">
        <w:rPr>
          <w:rFonts w:ascii="Garamond" w:eastAsia="Times New Roman" w:hAnsi="Garamond" w:cs="Arial"/>
          <w:sz w:val="27"/>
          <w:szCs w:val="27"/>
          <w:lang w:val="pt-BR" w:eastAsia="pt-BR"/>
        </w:rPr>
        <w:t>Hemope</w:t>
      </w:r>
      <w:proofErr w:type="spellEnd"/>
      <w:r w:rsidRPr="00360A58">
        <w:rPr>
          <w:rFonts w:ascii="Garamond" w:eastAsia="Times New Roman" w:hAnsi="Garamond" w:cs="Arial"/>
          <w:sz w:val="27"/>
          <w:szCs w:val="27"/>
          <w:lang w:val="pt-BR" w:eastAsia="pt-BR"/>
        </w:rPr>
        <w:t>.</w:t>
      </w:r>
      <w:r w:rsidRPr="004414EE"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 </w:t>
      </w:r>
      <w:r w:rsidRPr="00360A58"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Logo, surge a necessidade de incentivar a produção dos estoques e, consequentemente, o abastecimento da rede. </w:t>
      </w:r>
    </w:p>
    <w:p w:rsidR="00360A58" w:rsidRPr="00360A58" w:rsidRDefault="00360A58" w:rsidP="00360A58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pacing w:val="2"/>
          <w:sz w:val="27"/>
          <w:szCs w:val="27"/>
          <w:lang w:val="pt-BR"/>
        </w:rPr>
      </w:pPr>
      <w:r w:rsidRPr="00360A58">
        <w:rPr>
          <w:rFonts w:ascii="Garamond" w:hAnsi="Garamond"/>
          <w:sz w:val="27"/>
          <w:szCs w:val="27"/>
          <w:lang w:val="pt-BR"/>
        </w:rPr>
        <w:t>Além das vítimas da COVID-19, há pessoas acometidas</w:t>
      </w:r>
      <w:r w:rsidRPr="00360A58">
        <w:rPr>
          <w:rFonts w:ascii="Garamond" w:hAnsi="Garamond"/>
          <w:spacing w:val="2"/>
          <w:sz w:val="27"/>
          <w:szCs w:val="27"/>
          <w:lang w:val="pt-BR"/>
        </w:rPr>
        <w:t xml:space="preserve"> com anemias crônicas, acidentes que causam hemorragias, complicações decorrentes da dengue, febre amarela, tratamento de câncer e outras doenças graves, continuam ocorrendo</w:t>
      </w:r>
      <w:r w:rsidRPr="00360A58">
        <w:rPr>
          <w:rFonts w:ascii="Garamond" w:hAnsi="Garamond"/>
          <w:spacing w:val="2"/>
          <w:sz w:val="27"/>
          <w:szCs w:val="27"/>
          <w:lang w:val="pt-BR"/>
        </w:rPr>
        <w:t>, o</w:t>
      </w:r>
      <w:r w:rsidRPr="00360A58">
        <w:rPr>
          <w:rFonts w:ascii="Garamond" w:hAnsi="Garamond"/>
          <w:spacing w:val="2"/>
          <w:sz w:val="27"/>
          <w:szCs w:val="27"/>
          <w:lang w:val="pt-BR"/>
        </w:rPr>
        <w:t>u seja, o consumo de sangue é diário e contínuo.</w:t>
      </w:r>
    </w:p>
    <w:p w:rsidR="00360A58" w:rsidRPr="00360A58" w:rsidRDefault="00360A58" w:rsidP="00360A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pacing w:val="2"/>
          <w:sz w:val="27"/>
          <w:szCs w:val="27"/>
        </w:rPr>
      </w:pPr>
      <w:r w:rsidRPr="00360A58">
        <w:rPr>
          <w:rFonts w:ascii="Garamond" w:hAnsi="Garamond"/>
          <w:spacing w:val="2"/>
          <w:sz w:val="27"/>
          <w:szCs w:val="27"/>
        </w:rPr>
        <w:t>Segundo Ministério da Saúde, em relação à Covid-19, são considerados doadores inaptos para a doação de sangue por um período de 30 dias aqueles que apresentarem sintomas respiratórios e febre ou se tiverem tido contato, há menos de 30 dias, com casos suspeitos ou confirmados de COVID-19.</w:t>
      </w:r>
    </w:p>
    <w:p w:rsidR="00360A58" w:rsidRPr="00360A58" w:rsidRDefault="0033756E" w:rsidP="00360A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pacing w:val="2"/>
          <w:sz w:val="27"/>
          <w:szCs w:val="27"/>
        </w:rPr>
      </w:pPr>
      <w:r>
        <w:rPr>
          <w:rFonts w:ascii="Garamond" w:hAnsi="Garamond"/>
          <w:spacing w:val="2"/>
          <w:sz w:val="27"/>
          <w:szCs w:val="27"/>
        </w:rPr>
        <w:t>É importante que todos os doadores, a fim de fazer uma doação segura, com antecedência p</w:t>
      </w:r>
      <w:r w:rsidR="00360A58" w:rsidRPr="00360A58">
        <w:rPr>
          <w:rFonts w:ascii="Garamond" w:hAnsi="Garamond"/>
          <w:spacing w:val="2"/>
          <w:sz w:val="27"/>
          <w:szCs w:val="27"/>
        </w:rPr>
        <w:t xml:space="preserve">rocure </w:t>
      </w:r>
      <w:r>
        <w:rPr>
          <w:rFonts w:ascii="Garamond" w:hAnsi="Garamond"/>
          <w:spacing w:val="2"/>
          <w:sz w:val="27"/>
          <w:szCs w:val="27"/>
        </w:rPr>
        <w:t xml:space="preserve">pela manhã </w:t>
      </w:r>
      <w:r w:rsidR="00360A58" w:rsidRPr="00360A58">
        <w:rPr>
          <w:rFonts w:ascii="Garamond" w:hAnsi="Garamond"/>
          <w:spacing w:val="2"/>
          <w:sz w:val="27"/>
          <w:szCs w:val="27"/>
        </w:rPr>
        <w:t xml:space="preserve">o núcleo do </w:t>
      </w:r>
      <w:r>
        <w:rPr>
          <w:rFonts w:ascii="Garamond" w:hAnsi="Garamond"/>
          <w:spacing w:val="2"/>
          <w:sz w:val="27"/>
          <w:szCs w:val="27"/>
        </w:rPr>
        <w:t xml:space="preserve">Núcleo do </w:t>
      </w:r>
      <w:proofErr w:type="spellStart"/>
      <w:r>
        <w:rPr>
          <w:rFonts w:ascii="Garamond" w:hAnsi="Garamond"/>
          <w:spacing w:val="2"/>
          <w:sz w:val="27"/>
          <w:szCs w:val="27"/>
        </w:rPr>
        <w:t>H</w:t>
      </w:r>
      <w:r w:rsidR="00360A58" w:rsidRPr="00360A58">
        <w:rPr>
          <w:rFonts w:ascii="Garamond" w:hAnsi="Garamond"/>
          <w:spacing w:val="2"/>
          <w:sz w:val="27"/>
          <w:szCs w:val="27"/>
        </w:rPr>
        <w:t>emope</w:t>
      </w:r>
      <w:proofErr w:type="spellEnd"/>
      <w:r w:rsidR="00360A58" w:rsidRPr="00360A58">
        <w:rPr>
          <w:rFonts w:ascii="Garamond" w:hAnsi="Garamond"/>
          <w:spacing w:val="2"/>
          <w:sz w:val="27"/>
          <w:szCs w:val="27"/>
        </w:rPr>
        <w:t xml:space="preserve"> de </w:t>
      </w:r>
      <w:r>
        <w:rPr>
          <w:rFonts w:ascii="Garamond" w:hAnsi="Garamond"/>
          <w:spacing w:val="2"/>
          <w:sz w:val="27"/>
          <w:szCs w:val="27"/>
        </w:rPr>
        <w:t>S</w:t>
      </w:r>
      <w:r w:rsidR="00360A58" w:rsidRPr="00360A58">
        <w:rPr>
          <w:rFonts w:ascii="Garamond" w:hAnsi="Garamond"/>
          <w:spacing w:val="2"/>
          <w:sz w:val="27"/>
          <w:szCs w:val="27"/>
        </w:rPr>
        <w:t xml:space="preserve">algueiro do telefone </w:t>
      </w:r>
      <w:r w:rsidR="00360A58" w:rsidRPr="00360A58">
        <w:rPr>
          <w:rFonts w:ascii="Garamond" w:hAnsi="Garamond"/>
          <w:sz w:val="27"/>
          <w:szCs w:val="27"/>
          <w:shd w:val="clear" w:color="auto" w:fill="FAFAFA"/>
        </w:rPr>
        <w:t>3871 8569</w:t>
      </w:r>
      <w:r>
        <w:rPr>
          <w:rFonts w:ascii="Garamond" w:hAnsi="Garamond"/>
          <w:sz w:val="27"/>
          <w:szCs w:val="27"/>
          <w:shd w:val="clear" w:color="auto" w:fill="FAFAFA"/>
        </w:rPr>
        <w:t>.</w:t>
      </w:r>
    </w:p>
    <w:p w:rsidR="002D4EB2" w:rsidRPr="00F528B5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 xml:space="preserve">Salgueiro, </w:t>
      </w:r>
      <w:r w:rsidR="0033756E">
        <w:rPr>
          <w:rFonts w:ascii="Garamond" w:hAnsi="Garamond"/>
          <w:sz w:val="26"/>
          <w:szCs w:val="26"/>
          <w:lang w:val="pt-BR"/>
        </w:rPr>
        <w:t>25</w:t>
      </w:r>
      <w:r w:rsidRPr="00F528B5">
        <w:rPr>
          <w:rFonts w:ascii="Garamond" w:hAnsi="Garamond"/>
          <w:sz w:val="26"/>
          <w:szCs w:val="26"/>
          <w:lang w:val="pt-BR"/>
        </w:rPr>
        <w:t xml:space="preserve"> de </w:t>
      </w:r>
      <w:r w:rsidR="002D4EB2" w:rsidRPr="00F528B5">
        <w:rPr>
          <w:rFonts w:ascii="Garamond" w:hAnsi="Garamond"/>
          <w:sz w:val="26"/>
          <w:szCs w:val="26"/>
          <w:lang w:val="pt-BR"/>
        </w:rPr>
        <w:t>ma</w:t>
      </w:r>
      <w:r w:rsidR="00BE1202" w:rsidRPr="00F528B5">
        <w:rPr>
          <w:rFonts w:ascii="Garamond" w:hAnsi="Garamond"/>
          <w:sz w:val="26"/>
          <w:szCs w:val="26"/>
          <w:lang w:val="pt-BR"/>
        </w:rPr>
        <w:t>i</w:t>
      </w:r>
      <w:r w:rsidR="002D4EB2" w:rsidRPr="00F528B5">
        <w:rPr>
          <w:rFonts w:ascii="Garamond" w:hAnsi="Garamond"/>
          <w:sz w:val="26"/>
          <w:szCs w:val="26"/>
          <w:lang w:val="pt-BR"/>
        </w:rPr>
        <w:t xml:space="preserve">o de </w:t>
      </w:r>
      <w:r w:rsidRPr="00F528B5">
        <w:rPr>
          <w:rFonts w:ascii="Garamond" w:hAnsi="Garamond"/>
          <w:sz w:val="26"/>
          <w:szCs w:val="26"/>
          <w:lang w:val="pt-BR"/>
        </w:rPr>
        <w:t>20</w:t>
      </w:r>
      <w:r w:rsidR="00692569" w:rsidRPr="00F528B5">
        <w:rPr>
          <w:rFonts w:ascii="Garamond" w:hAnsi="Garamond"/>
          <w:sz w:val="26"/>
          <w:szCs w:val="26"/>
          <w:lang w:val="pt-BR"/>
        </w:rPr>
        <w:t>20</w:t>
      </w:r>
      <w:r w:rsidRPr="00F528B5">
        <w:rPr>
          <w:rFonts w:ascii="Garamond" w:hAnsi="Garamond"/>
          <w:sz w:val="26"/>
          <w:szCs w:val="26"/>
          <w:lang w:val="pt-BR"/>
        </w:rPr>
        <w:t>.</w:t>
      </w:r>
    </w:p>
    <w:p w:rsidR="0044588C" w:rsidRPr="00F528B5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bookmarkStart w:id="0" w:name="_GoBack"/>
      <w:bookmarkEnd w:id="0"/>
    </w:p>
    <w:p w:rsidR="0044588C" w:rsidRPr="00F528B5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F528B5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F528B5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F528B5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1D300B" w:rsidRPr="00F528B5" w:rsidRDefault="001D300B" w:rsidP="00BE1202">
      <w:pPr>
        <w:pStyle w:val="Ttulo1"/>
        <w:spacing w:before="77"/>
        <w:ind w:left="1416"/>
        <w:jc w:val="left"/>
      </w:pPr>
    </w:p>
    <w:sectPr w:rsidR="001D300B" w:rsidRPr="00F528B5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C1" w:rsidRDefault="00900FC1" w:rsidP="004E1410">
      <w:r>
        <w:separator/>
      </w:r>
    </w:p>
  </w:endnote>
  <w:endnote w:type="continuationSeparator" w:id="0">
    <w:p w:rsidR="00900FC1" w:rsidRDefault="00900FC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C1" w:rsidRDefault="00900FC1" w:rsidP="004E1410">
      <w:r>
        <w:separator/>
      </w:r>
    </w:p>
  </w:footnote>
  <w:footnote w:type="continuationSeparator" w:id="0">
    <w:p w:rsidR="00900FC1" w:rsidRDefault="00900FC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900FC1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33756E" w:rsidRPr="0033756E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3756E" w:rsidRPr="0033756E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75DF"/>
    <w:rsid w:val="0013298F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3756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46A79"/>
    <w:rsid w:val="006830E6"/>
    <w:rsid w:val="00692569"/>
    <w:rsid w:val="006A005F"/>
    <w:rsid w:val="006A620D"/>
    <w:rsid w:val="007429CC"/>
    <w:rsid w:val="00763DC3"/>
    <w:rsid w:val="00767865"/>
    <w:rsid w:val="0077308B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6BBB"/>
    <w:rsid w:val="00F50DFA"/>
    <w:rsid w:val="00F528B5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2020-05-04T15:34:00Z</cp:lastPrinted>
  <dcterms:created xsi:type="dcterms:W3CDTF">2020-05-25T14:48:00Z</dcterms:created>
  <dcterms:modified xsi:type="dcterms:W3CDTF">2020-05-25T14:48:00Z</dcterms:modified>
</cp:coreProperties>
</file>