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F528B5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116B4B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1010BF">
        <w:rPr>
          <w:rFonts w:ascii="Garamond" w:hAnsi="Garamond"/>
          <w:b/>
          <w:sz w:val="26"/>
          <w:szCs w:val="26"/>
          <w:u w:val="single"/>
          <w:lang w:val="pt-BR"/>
        </w:rPr>
        <w:t xml:space="preserve">          /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r w:rsidR="00692569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</w:p>
    <w:p w:rsidR="00686577" w:rsidRPr="00116B4B" w:rsidRDefault="00686577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077A82" w:rsidRPr="00116B4B" w:rsidRDefault="0044588C" w:rsidP="008B6E3B">
      <w:pPr>
        <w:spacing w:line="360" w:lineRule="auto"/>
        <w:ind w:right="-319"/>
        <w:jc w:val="both"/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</w:pPr>
      <w:r w:rsidRPr="00116B4B">
        <w:rPr>
          <w:rFonts w:ascii="Garamond" w:hAnsi="Garamond"/>
          <w:sz w:val="27"/>
          <w:szCs w:val="27"/>
          <w:lang w:val="pt-BR"/>
        </w:rPr>
        <w:t>O Vereador abaixo assinado, no uso das atribuições institucionais, ouvindo-se o Plenário deste Poder Legislativo, solicita que s</w:t>
      </w:r>
      <w:bookmarkStart w:id="0" w:name="_GoBack"/>
      <w:bookmarkEnd w:id="0"/>
      <w:r w:rsidRPr="00116B4B">
        <w:rPr>
          <w:rFonts w:ascii="Garamond" w:hAnsi="Garamond"/>
          <w:sz w:val="27"/>
          <w:szCs w:val="27"/>
          <w:lang w:val="pt-BR"/>
        </w:rPr>
        <w:t>eja remitid</w:t>
      </w:r>
      <w:r w:rsidR="00A8242F" w:rsidRPr="00116B4B">
        <w:rPr>
          <w:rFonts w:ascii="Garamond" w:hAnsi="Garamond"/>
          <w:sz w:val="27"/>
          <w:szCs w:val="27"/>
          <w:lang w:val="pt-BR"/>
        </w:rPr>
        <w:t xml:space="preserve">a indicação </w:t>
      </w:r>
      <w:r w:rsidRPr="00116B4B">
        <w:rPr>
          <w:rFonts w:ascii="Garamond" w:hAnsi="Garamond"/>
          <w:sz w:val="27"/>
          <w:szCs w:val="27"/>
          <w:lang w:val="pt-BR"/>
        </w:rPr>
        <w:t xml:space="preserve">ao Excelentíssimo Prefeito, </w:t>
      </w:r>
      <w:proofErr w:type="spellStart"/>
      <w:r w:rsidRPr="00116B4B">
        <w:rPr>
          <w:rFonts w:ascii="Garamond" w:hAnsi="Garamond"/>
          <w:sz w:val="27"/>
          <w:szCs w:val="27"/>
          <w:lang w:val="pt-BR"/>
        </w:rPr>
        <w:t>Clebel</w:t>
      </w:r>
      <w:proofErr w:type="spellEnd"/>
      <w:r w:rsidRPr="00116B4B">
        <w:rPr>
          <w:rFonts w:ascii="Garamond" w:hAnsi="Garamond"/>
          <w:sz w:val="27"/>
          <w:szCs w:val="27"/>
          <w:lang w:val="pt-BR"/>
        </w:rPr>
        <w:t xml:space="preserve"> de Souza Cordeiro</w:t>
      </w:r>
      <w:r w:rsidR="00B67DD6" w:rsidRPr="00116B4B">
        <w:rPr>
          <w:rFonts w:ascii="Garamond" w:hAnsi="Garamond"/>
          <w:sz w:val="27"/>
          <w:szCs w:val="27"/>
          <w:lang w:val="pt-BR"/>
        </w:rPr>
        <w:t xml:space="preserve">, </w:t>
      </w:r>
      <w:r w:rsidR="00A8242F" w:rsidRPr="00116B4B">
        <w:rPr>
          <w:rFonts w:ascii="Garamond" w:hAnsi="Garamond"/>
          <w:sz w:val="27"/>
          <w:szCs w:val="27"/>
          <w:lang w:val="pt-BR"/>
        </w:rPr>
        <w:t>sugerindo</w:t>
      </w:r>
      <w:r w:rsidRPr="00116B4B">
        <w:rPr>
          <w:rFonts w:ascii="Garamond" w:hAnsi="Garamond"/>
          <w:sz w:val="27"/>
          <w:szCs w:val="27"/>
          <w:lang w:val="pt-BR"/>
        </w:rPr>
        <w:t xml:space="preserve"> </w:t>
      </w:r>
      <w:r w:rsidR="00077A82" w:rsidRPr="00116B4B">
        <w:rPr>
          <w:rFonts w:ascii="Garamond" w:hAnsi="Garamond"/>
          <w:sz w:val="27"/>
          <w:szCs w:val="27"/>
          <w:lang w:val="pt-BR"/>
        </w:rPr>
        <w:t xml:space="preserve">a </w:t>
      </w:r>
      <w:r w:rsidR="008B6E3B" w:rsidRPr="00116B4B">
        <w:rPr>
          <w:rFonts w:ascii="Garamond" w:hAnsi="Garamond"/>
          <w:sz w:val="27"/>
          <w:szCs w:val="27"/>
          <w:lang w:val="pt-BR"/>
        </w:rPr>
        <w:t>cria</w:t>
      </w:r>
      <w:r w:rsidR="00077A82" w:rsidRPr="00116B4B">
        <w:rPr>
          <w:rFonts w:ascii="Garamond" w:hAnsi="Garamond"/>
          <w:sz w:val="27"/>
          <w:szCs w:val="27"/>
          <w:lang w:val="pt-BR"/>
        </w:rPr>
        <w:t>ção</w:t>
      </w:r>
      <w:r w:rsidR="008B6E3B" w:rsidRPr="00116B4B">
        <w:rPr>
          <w:rFonts w:ascii="Garamond" w:hAnsi="Garamond"/>
          <w:sz w:val="27"/>
          <w:szCs w:val="27"/>
          <w:lang w:val="pt-BR"/>
        </w:rPr>
        <w:t xml:space="preserve"> </w:t>
      </w:r>
      <w:r w:rsidR="00077A82" w:rsidRPr="00116B4B">
        <w:rPr>
          <w:rFonts w:ascii="Garamond" w:hAnsi="Garamond"/>
          <w:sz w:val="27"/>
          <w:szCs w:val="27"/>
          <w:lang w:val="pt-BR"/>
        </w:rPr>
        <w:t>d</w:t>
      </w:r>
      <w:r w:rsidR="008B6E3B" w:rsidRPr="00116B4B">
        <w:rPr>
          <w:rFonts w:ascii="Garamond" w:hAnsi="Garamond"/>
          <w:sz w:val="27"/>
          <w:szCs w:val="27"/>
          <w:lang w:val="pt-BR"/>
        </w:rPr>
        <w:t>o</w:t>
      </w:r>
      <w:r w:rsidR="00077A82" w:rsidRPr="00116B4B">
        <w:rPr>
          <w:rFonts w:ascii="Garamond" w:hAnsi="Garamond"/>
          <w:sz w:val="27"/>
          <w:szCs w:val="27"/>
          <w:lang w:val="pt-BR"/>
        </w:rPr>
        <w:t xml:space="preserve"> </w:t>
      </w:r>
      <w:r w:rsidR="008B6E3B" w:rsidRPr="00116B4B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 xml:space="preserve">PLANO MUNICIPAL DE </w:t>
      </w:r>
      <w:r w:rsidR="00116B4B" w:rsidRPr="00116B4B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>CONDUTAS SOCIAIS E RETOMADA GRADUAL DE ATIVIDADES ECONÔMICAS</w:t>
      </w:r>
      <w:r w:rsidR="008B6E3B" w:rsidRPr="00116B4B">
        <w:rPr>
          <w:rFonts w:ascii="Garamond" w:hAnsi="Garamond"/>
          <w:sz w:val="27"/>
          <w:szCs w:val="27"/>
          <w:lang w:val="pt-BR"/>
        </w:rPr>
        <w:t>,</w:t>
      </w:r>
      <w:r w:rsidR="00077A82" w:rsidRPr="00116B4B">
        <w:rPr>
          <w:rFonts w:ascii="Garamond" w:hAnsi="Garamond"/>
          <w:sz w:val="27"/>
          <w:szCs w:val="27"/>
          <w:lang w:val="pt-BR"/>
        </w:rPr>
        <w:t xml:space="preserve"> </w:t>
      </w:r>
      <w:r w:rsidR="004F4415" w:rsidRPr="00116B4B">
        <w:rPr>
          <w:rFonts w:ascii="Garamond" w:hAnsi="Garamond"/>
          <w:sz w:val="27"/>
          <w:szCs w:val="27"/>
          <w:lang w:val="pt-BR"/>
        </w:rPr>
        <w:t xml:space="preserve">tendo em vista </w:t>
      </w:r>
      <w:r w:rsidR="00077A82" w:rsidRPr="00116B4B">
        <w:rPr>
          <w:rFonts w:ascii="Garamond" w:hAnsi="Garamond"/>
          <w:sz w:val="27"/>
          <w:szCs w:val="27"/>
          <w:lang w:val="pt-BR"/>
        </w:rPr>
        <w:t xml:space="preserve">a 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>determina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>ção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 xml:space="preserve"> do Governo do Estado de Pernambuco, de acordo com o Decreto Estadual nº</w:t>
      </w:r>
      <w:r w:rsidR="00077A82" w:rsidRPr="00116B4B">
        <w:rPr>
          <w:rFonts w:ascii="Garamond" w:hAnsi="Garamond"/>
          <w:bCs/>
          <w:color w:val="333333"/>
          <w:sz w:val="27"/>
          <w:szCs w:val="27"/>
          <w:shd w:val="clear" w:color="auto" w:fill="FFFFFF"/>
          <w:lang w:val="pt-BR"/>
        </w:rPr>
        <w:t xml:space="preserve"> 49.055, de 31 de maio de 2020,</w:t>
      </w:r>
      <w:r w:rsidR="00077A82" w:rsidRPr="00116B4B">
        <w:rPr>
          <w:rFonts w:ascii="Garamond" w:hAnsi="Garamond"/>
          <w:bCs/>
          <w:color w:val="333333"/>
          <w:sz w:val="27"/>
          <w:szCs w:val="27"/>
          <w:shd w:val="clear" w:color="auto" w:fill="FFFFFF"/>
          <w:lang w:val="pt-BR"/>
        </w:rPr>
        <w:t xml:space="preserve"> para </w:t>
      </w:r>
      <w:r w:rsidR="004F4415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 xml:space="preserve">retomada 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 xml:space="preserve">setorial e gradual </w:t>
      </w:r>
      <w:r w:rsidR="004F4415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>do funcionamento das atividades econômicas suspensas durante o enfrentamento à pandemia</w:t>
      </w:r>
      <w:r w:rsidR="00077A82" w:rsidRPr="00116B4B">
        <w:rPr>
          <w:rFonts w:ascii="Garamond" w:hAnsi="Garamond"/>
          <w:bCs/>
          <w:color w:val="333333"/>
          <w:sz w:val="27"/>
          <w:szCs w:val="27"/>
          <w:shd w:val="clear" w:color="auto" w:fill="FFFFFF"/>
          <w:lang w:val="pt-BR"/>
        </w:rPr>
        <w:t>,</w:t>
      </w:r>
      <w:r w:rsidR="00077A82" w:rsidRPr="00116B4B">
        <w:rPr>
          <w:rFonts w:ascii="Garamond" w:hAnsi="Garamond"/>
          <w:b/>
          <w:bCs/>
          <w:color w:val="333333"/>
          <w:sz w:val="27"/>
          <w:szCs w:val="27"/>
          <w:shd w:val="clear" w:color="auto" w:fill="FFFFFF"/>
          <w:lang w:val="pt-BR"/>
        </w:rPr>
        <w:t xml:space="preserve"> 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>considerando os riscos à saúde e a relevância socioeconômica de cada atividade</w:t>
      </w:r>
      <w:r w:rsidR="00077A82" w:rsidRPr="00116B4B">
        <w:rPr>
          <w:rFonts w:ascii="Garamond" w:hAnsi="Garamond"/>
          <w:color w:val="333333"/>
          <w:sz w:val="27"/>
          <w:szCs w:val="27"/>
          <w:shd w:val="clear" w:color="auto" w:fill="FFFFFF"/>
          <w:lang w:val="pt-BR"/>
        </w:rPr>
        <w:t xml:space="preserve">, sendo importante viabilizar ações públicas de apoio de acordo com a nossa realidade. </w:t>
      </w:r>
    </w:p>
    <w:p w:rsidR="004F4415" w:rsidRDefault="004F4415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360A58" w:rsidRPr="00F528B5" w:rsidRDefault="00360A58" w:rsidP="00360A58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60A58">
        <w:rPr>
          <w:rFonts w:ascii="Garamond" w:hAnsi="Garamond"/>
          <w:b/>
          <w:sz w:val="26"/>
          <w:szCs w:val="26"/>
          <w:lang w:val="pt-BR"/>
        </w:rPr>
        <w:t>:</w:t>
      </w:r>
    </w:p>
    <w:p w:rsidR="00360A58" w:rsidRPr="00360A58" w:rsidRDefault="00686577" w:rsidP="00686577">
      <w:pPr>
        <w:spacing w:line="360" w:lineRule="auto"/>
        <w:ind w:right="-319"/>
        <w:jc w:val="both"/>
        <w:rPr>
          <w:rFonts w:ascii="Garamond" w:hAnsi="Garamond"/>
          <w:spacing w:val="2"/>
          <w:sz w:val="27"/>
          <w:szCs w:val="27"/>
        </w:rPr>
      </w:pPr>
      <w:r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Oral. </w:t>
      </w:r>
    </w:p>
    <w:p w:rsidR="002D4EB2" w:rsidRPr="00F528B5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686577">
        <w:rPr>
          <w:rFonts w:ascii="Garamond" w:hAnsi="Garamond"/>
          <w:sz w:val="26"/>
          <w:szCs w:val="26"/>
          <w:lang w:val="pt-BR"/>
        </w:rPr>
        <w:t>01</w:t>
      </w:r>
      <w:r w:rsidRPr="00F528B5">
        <w:rPr>
          <w:rFonts w:ascii="Garamond" w:hAnsi="Garamond"/>
          <w:sz w:val="26"/>
          <w:szCs w:val="26"/>
          <w:lang w:val="pt-BR"/>
        </w:rPr>
        <w:t xml:space="preserve"> de </w:t>
      </w:r>
      <w:r w:rsidR="00686577">
        <w:rPr>
          <w:rFonts w:ascii="Garamond" w:hAnsi="Garamond"/>
          <w:sz w:val="26"/>
          <w:szCs w:val="26"/>
          <w:lang w:val="pt-BR"/>
        </w:rPr>
        <w:t xml:space="preserve">junho de </w:t>
      </w:r>
      <w:r w:rsidRPr="00F528B5">
        <w:rPr>
          <w:rFonts w:ascii="Garamond" w:hAnsi="Garamond"/>
          <w:sz w:val="26"/>
          <w:szCs w:val="26"/>
          <w:lang w:val="pt-BR"/>
        </w:rPr>
        <w:t>20</w:t>
      </w:r>
      <w:r w:rsidR="00692569" w:rsidRPr="00F528B5">
        <w:rPr>
          <w:rFonts w:ascii="Garamond" w:hAnsi="Garamond"/>
          <w:sz w:val="26"/>
          <w:szCs w:val="26"/>
          <w:lang w:val="pt-BR"/>
        </w:rPr>
        <w:t>20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010BF" w:rsidRPr="00F528B5" w:rsidRDefault="001010BF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F528B5" w:rsidRDefault="0044588C" w:rsidP="001010BF">
      <w:pPr>
        <w:ind w:right="-318"/>
        <w:jc w:val="center"/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F528B5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30" w:rsidRDefault="00B80230" w:rsidP="004E1410">
      <w:r>
        <w:separator/>
      </w:r>
    </w:p>
  </w:endnote>
  <w:endnote w:type="continuationSeparator" w:id="0">
    <w:p w:rsidR="00B80230" w:rsidRDefault="00B8023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30" w:rsidRDefault="00B80230" w:rsidP="004E1410">
      <w:r>
        <w:separator/>
      </w:r>
    </w:p>
  </w:footnote>
  <w:footnote w:type="continuationSeparator" w:id="0">
    <w:p w:rsidR="00B80230" w:rsidRDefault="00B8023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B80230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116B4B" w:rsidRPr="00116B4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16B4B" w:rsidRPr="00116B4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77A82"/>
    <w:rsid w:val="000925A6"/>
    <w:rsid w:val="000A16E1"/>
    <w:rsid w:val="001010BF"/>
    <w:rsid w:val="001075DF"/>
    <w:rsid w:val="00116B4B"/>
    <w:rsid w:val="0013298F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3756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4415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C41F8"/>
    <w:rsid w:val="007D6518"/>
    <w:rsid w:val="007F2EE7"/>
    <w:rsid w:val="00801EF6"/>
    <w:rsid w:val="0081073F"/>
    <w:rsid w:val="008356E2"/>
    <w:rsid w:val="00846586"/>
    <w:rsid w:val="00886E34"/>
    <w:rsid w:val="008B6E3B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0230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2020-06-01T15:10:00Z</cp:lastPrinted>
  <dcterms:created xsi:type="dcterms:W3CDTF">2020-06-01T16:16:00Z</dcterms:created>
  <dcterms:modified xsi:type="dcterms:W3CDTF">2020-06-01T16:16:00Z</dcterms:modified>
</cp:coreProperties>
</file>