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5E0454" w:rsidRDefault="005E0454" w:rsidP="005E0454">
      <w:pPr>
        <w:jc w:val="center"/>
        <w:rPr>
          <w:b/>
          <w:lang w:val="pt-BR"/>
        </w:rPr>
      </w:pPr>
      <w:bookmarkStart w:id="0" w:name="_GoBack"/>
      <w:bookmarkEnd w:id="0"/>
      <w:r w:rsidRPr="005E0454">
        <w:rPr>
          <w:b/>
          <w:lang w:val="pt-BR"/>
        </w:rPr>
        <w:t>PROPOSTA DE EMENDA A LEI ORGÂNICA Nº. 002/2020</w:t>
      </w:r>
    </w:p>
    <w:p w:rsidR="005E0454" w:rsidRPr="005E0454" w:rsidRDefault="005E0454" w:rsidP="005E0454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0C29C7" w:rsidTr="00AE105B">
        <w:tc>
          <w:tcPr>
            <w:tcW w:w="1416" w:type="dxa"/>
          </w:tcPr>
          <w:p w:rsidR="005E0454" w:rsidRPr="00DA5908" w:rsidRDefault="005E0454" w:rsidP="00AE105B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AE105B">
            <w:pPr>
              <w:jc w:val="both"/>
              <w:rPr>
                <w:bCs/>
                <w:lang w:val="pt-BR"/>
              </w:rPr>
            </w:pPr>
            <w:r w:rsidRPr="005E0454">
              <w:rPr>
                <w:lang w:val="pt-BR"/>
              </w:rPr>
              <w:t>Altera a redação §</w:t>
            </w:r>
            <w:r w:rsidRPr="005E0454">
              <w:rPr>
                <w:rFonts w:ascii="Arial" w:eastAsia="Arial" w:hAnsi="Arial"/>
                <w:lang w:val="pt-BR"/>
              </w:rPr>
              <w:t>3º</w:t>
            </w:r>
            <w:r w:rsidRPr="005E0454">
              <w:rPr>
                <w:lang w:val="pt-BR"/>
              </w:rPr>
              <w:t xml:space="preserve"> art. 15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1º. – Altera a redação do § 3º do art. 15 da Lei Orgânica Municipal, o qual passa a ter a seguinte redação.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ascii="Arial" w:eastAsia="Arial" w:hAnsi="Arial"/>
          <w:lang w:val="pt-BR"/>
        </w:rPr>
      </w:pPr>
      <w:r w:rsidRPr="005E0454">
        <w:rPr>
          <w:lang w:val="pt-BR"/>
        </w:rPr>
        <w:t xml:space="preserve">§ </w:t>
      </w:r>
      <w:r w:rsidRPr="005E0454">
        <w:rPr>
          <w:rFonts w:ascii="Arial" w:eastAsia="Arial" w:hAnsi="Arial"/>
          <w:lang w:val="pt-BR"/>
        </w:rPr>
        <w:t xml:space="preserve">3º- O subsídio dos Vereadores será fixado para todo  o quadriênio até a última Sessão Legislativa do ano que anteceder as eleições, aplicando-se o mesmo prazo para o Prefeito, Vice-Prefeito e Secretários, sendo que, para os últimos poderá ocorrer correção durante o prazo da Gestão. </w:t>
      </w:r>
    </w:p>
    <w:p w:rsidR="005E0454" w:rsidRPr="005E0454" w:rsidRDefault="005E0454" w:rsidP="005E0454">
      <w:pPr>
        <w:ind w:firstLine="2244"/>
        <w:jc w:val="both"/>
        <w:rPr>
          <w:rFonts w:eastAsia="Arial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3º - Revogam-se as disposições em contrário.</w:t>
      </w: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Salgueiro, 09 de novembro de 2020.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</w:t>
      </w: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Default="00DD4A5F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Default="005E0454" w:rsidP="002E68CD">
      <w:pPr>
        <w:spacing w:line="0" w:lineRule="atLeast"/>
        <w:rPr>
          <w:rFonts w:eastAsia="Times New Roman"/>
        </w:rPr>
      </w:pPr>
    </w:p>
    <w:p w:rsidR="00302D22" w:rsidRPr="005E0454" w:rsidRDefault="00302D22" w:rsidP="005E0454"/>
    <w:sectPr w:rsidR="00302D22" w:rsidRPr="005E0454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EE" w:rsidRDefault="003E42EE" w:rsidP="00DC1E92">
      <w:r>
        <w:separator/>
      </w:r>
    </w:p>
  </w:endnote>
  <w:endnote w:type="continuationSeparator" w:id="0">
    <w:p w:rsidR="003E42EE" w:rsidRDefault="003E42EE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EE" w:rsidRDefault="003E42EE" w:rsidP="00DC1E92">
      <w:r>
        <w:separator/>
      </w:r>
    </w:p>
  </w:footnote>
  <w:footnote w:type="continuationSeparator" w:id="0">
    <w:p w:rsidR="003E42EE" w:rsidRDefault="003E42EE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29C7"/>
    <w:rsid w:val="000C4DA8"/>
    <w:rsid w:val="00105F6F"/>
    <w:rsid w:val="00123EFE"/>
    <w:rsid w:val="00125099"/>
    <w:rsid w:val="00174EA1"/>
    <w:rsid w:val="001766C0"/>
    <w:rsid w:val="0023148E"/>
    <w:rsid w:val="00247231"/>
    <w:rsid w:val="0025205C"/>
    <w:rsid w:val="002E4407"/>
    <w:rsid w:val="002E68CD"/>
    <w:rsid w:val="00302D22"/>
    <w:rsid w:val="003464F6"/>
    <w:rsid w:val="00355271"/>
    <w:rsid w:val="00364E35"/>
    <w:rsid w:val="00397ACF"/>
    <w:rsid w:val="003E42EE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539DE"/>
    <w:rsid w:val="007E5629"/>
    <w:rsid w:val="00804802"/>
    <w:rsid w:val="00824BB0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655BA"/>
    <w:rsid w:val="00CC27CD"/>
    <w:rsid w:val="00CC60CA"/>
    <w:rsid w:val="00DA772D"/>
    <w:rsid w:val="00DC1E92"/>
    <w:rsid w:val="00DD3637"/>
    <w:rsid w:val="00DD4879"/>
    <w:rsid w:val="00DD4A5F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C7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C7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2020-12-08T20:15:00Z</dcterms:created>
  <dcterms:modified xsi:type="dcterms:W3CDTF">2020-12-08T20:15:00Z</dcterms:modified>
</cp:coreProperties>
</file>