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8D7" w:rsidRPr="00E66EB3" w:rsidRDefault="00E66EB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GABINETE DO PRESIDENTE</w:t>
      </w:r>
    </w:p>
    <w:p w:rsidR="006208D7" w:rsidRPr="00E66EB3" w:rsidRDefault="006208D7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MOÇÃO DE PESAR Nº____</w:t>
      </w:r>
      <w:r w:rsidR="00E66EB3" w:rsidRPr="00E66EB3">
        <w:rPr>
          <w:rFonts w:ascii="Bookman Old Style" w:hAnsi="Bookman Old Style"/>
          <w:b/>
          <w:bCs/>
          <w:lang w:val="pt-BR"/>
        </w:rPr>
        <w:t>___</w:t>
      </w:r>
      <w:r w:rsidRPr="00E66EB3">
        <w:rPr>
          <w:rFonts w:ascii="Bookman Old Style" w:hAnsi="Bookman Old Style"/>
          <w:b/>
          <w:bCs/>
          <w:lang w:val="pt-BR"/>
        </w:rPr>
        <w:t>_ /2021</w:t>
      </w:r>
    </w:p>
    <w:p w:rsidR="007D32A6" w:rsidRPr="00E66EB3" w:rsidRDefault="007D32A6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7D32A6" w:rsidRPr="00E66EB3" w:rsidRDefault="006208D7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</w:t>
      </w:r>
      <w:r w:rsidR="006357EF" w:rsidRPr="00E66EB3">
        <w:rPr>
          <w:rFonts w:ascii="Bookman Old Style" w:hAnsi="Bookman Old Style"/>
          <w:lang w:val="pt-BR"/>
        </w:rPr>
        <w:t>s</w:t>
      </w:r>
      <w:r w:rsidR="00E66EB3">
        <w:rPr>
          <w:rFonts w:ascii="Bookman Old Style" w:hAnsi="Bookman Old Style"/>
          <w:lang w:val="pt-BR"/>
        </w:rPr>
        <w:t>(a)</w:t>
      </w:r>
      <w:r w:rsidRPr="00E66EB3">
        <w:rPr>
          <w:rFonts w:ascii="Bookman Old Style" w:hAnsi="Bookman Old Style"/>
          <w:lang w:val="pt-BR"/>
        </w:rPr>
        <w:t xml:space="preserve"> Vereador</w:t>
      </w:r>
      <w:r w:rsidR="00E66EB3">
        <w:rPr>
          <w:rFonts w:ascii="Bookman Old Style" w:hAnsi="Bookman Old Style"/>
          <w:lang w:val="pt-BR"/>
        </w:rPr>
        <w:t>(a)</w:t>
      </w:r>
      <w:r w:rsidRPr="00E66EB3">
        <w:rPr>
          <w:rFonts w:ascii="Bookman Old Style" w:hAnsi="Bookman Old Style"/>
          <w:lang w:val="pt-BR"/>
        </w:rPr>
        <w:t xml:space="preserve"> abaixo assinado, no uso das atribuições institucionais e</w:t>
      </w:r>
      <w:r w:rsidR="007D32A6" w:rsidRPr="00E66EB3">
        <w:rPr>
          <w:rFonts w:ascii="Bookman Old Style" w:hAnsi="Bookman Old Style"/>
          <w:lang w:val="pt-BR"/>
        </w:rPr>
        <w:t xml:space="preserve"> na forma regimental</w:t>
      </w:r>
      <w:r w:rsidRPr="00E66EB3">
        <w:rPr>
          <w:rFonts w:ascii="Bookman Old Style" w:hAnsi="Bookman Old Style"/>
          <w:lang w:val="pt-BR"/>
        </w:rPr>
        <w:t xml:space="preserve">, </w:t>
      </w:r>
      <w:r w:rsidR="00E76571" w:rsidRPr="00E66EB3">
        <w:rPr>
          <w:rFonts w:ascii="Bookman Old Style" w:hAnsi="Bookman Old Style"/>
          <w:lang w:val="pt-BR"/>
        </w:rPr>
        <w:t xml:space="preserve">vem </w:t>
      </w:r>
      <w:r w:rsidRPr="00E66EB3">
        <w:rPr>
          <w:rFonts w:ascii="Bookman Old Style" w:hAnsi="Bookman Old Style"/>
          <w:lang w:val="pt-BR"/>
        </w:rPr>
        <w:t>apresenta</w:t>
      </w:r>
      <w:r w:rsidR="00E76571" w:rsidRPr="00E66EB3">
        <w:rPr>
          <w:rFonts w:ascii="Bookman Old Style" w:hAnsi="Bookman Old Style"/>
          <w:lang w:val="pt-BR"/>
        </w:rPr>
        <w:t>r</w:t>
      </w:r>
      <w:r w:rsidRPr="00E66EB3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b/>
          <w:lang w:val="pt-BR"/>
        </w:rPr>
        <w:t>MOÇÃO DE PESAR</w:t>
      </w:r>
      <w:r w:rsidRPr="00E66EB3">
        <w:rPr>
          <w:rFonts w:ascii="Bookman Old Style" w:hAnsi="Bookman Old Style"/>
          <w:lang w:val="pt-BR"/>
        </w:rPr>
        <w:t xml:space="preserve"> aos familiares de </w:t>
      </w:r>
      <w:r w:rsidR="00E66EB3">
        <w:rPr>
          <w:rFonts w:ascii="Bookman Old Style" w:hAnsi="Bookman Old Style"/>
          <w:b/>
          <w:lang w:val="pt-BR"/>
        </w:rPr>
        <w:t>CLAUDIO SOUZA CAVALCANTE</w:t>
      </w:r>
      <w:r w:rsidRPr="00E66EB3">
        <w:rPr>
          <w:rFonts w:ascii="Bookman Old Style" w:hAnsi="Bookman Old Style"/>
          <w:lang w:val="pt-BR"/>
        </w:rPr>
        <w:t>, pelo falecimento d</w:t>
      </w:r>
      <w:r w:rsidR="00E66EB3">
        <w:rPr>
          <w:rFonts w:ascii="Bookman Old Style" w:hAnsi="Bookman Old Style"/>
          <w:lang w:val="pt-BR"/>
        </w:rPr>
        <w:t>o</w:t>
      </w:r>
      <w:r w:rsidRPr="00E66EB3">
        <w:rPr>
          <w:rFonts w:ascii="Bookman Old Style" w:hAnsi="Bookman Old Style"/>
          <w:lang w:val="pt-BR"/>
        </w:rPr>
        <w:t xml:space="preserve"> mesm</w:t>
      </w:r>
      <w:r w:rsidR="00E66EB3">
        <w:rPr>
          <w:rFonts w:ascii="Bookman Old Style" w:hAnsi="Bookman Old Style"/>
          <w:lang w:val="pt-BR"/>
        </w:rPr>
        <w:t>o,</w:t>
      </w:r>
      <w:r w:rsidRPr="00E66EB3">
        <w:rPr>
          <w:rFonts w:ascii="Bookman Old Style" w:hAnsi="Bookman Old Style"/>
          <w:lang w:val="pt-BR"/>
        </w:rPr>
        <w:t xml:space="preserve"> ocorrido no dia </w:t>
      </w:r>
      <w:r w:rsidR="00E66EB3">
        <w:rPr>
          <w:rFonts w:ascii="Bookman Old Style" w:hAnsi="Bookman Old Style"/>
          <w:lang w:val="pt-BR"/>
        </w:rPr>
        <w:t>22</w:t>
      </w:r>
      <w:r w:rsidRPr="00E66EB3">
        <w:rPr>
          <w:rFonts w:ascii="Bookman Old Style" w:hAnsi="Bookman Old Style"/>
          <w:lang w:val="pt-BR"/>
        </w:rPr>
        <w:t xml:space="preserve"> de </w:t>
      </w:r>
      <w:r w:rsidR="00F37ED8" w:rsidRPr="00E66EB3">
        <w:rPr>
          <w:rFonts w:ascii="Bookman Old Style" w:hAnsi="Bookman Old Style"/>
          <w:lang w:val="pt-BR"/>
        </w:rPr>
        <w:t>junho</w:t>
      </w:r>
      <w:r w:rsidRPr="00E66EB3">
        <w:rPr>
          <w:rFonts w:ascii="Bookman Old Style" w:hAnsi="Bookman Old Style"/>
          <w:lang w:val="pt-BR"/>
        </w:rPr>
        <w:t xml:space="preserve"> do corrente ano</w:t>
      </w:r>
      <w:r w:rsidR="00E920B0" w:rsidRPr="00E66EB3">
        <w:rPr>
          <w:rFonts w:ascii="Bookman Old Style" w:hAnsi="Bookman Old Style"/>
          <w:lang w:val="pt-BR"/>
        </w:rPr>
        <w:t>, para apreciação do Plenário deste Poder Legislativo</w:t>
      </w:r>
      <w:r w:rsidR="00B40A06" w:rsidRPr="00E66EB3">
        <w:rPr>
          <w:rFonts w:ascii="Bookman Old Style" w:hAnsi="Bookman Old Style"/>
          <w:lang w:val="pt-BR"/>
        </w:rPr>
        <w:t>.</w:t>
      </w:r>
    </w:p>
    <w:p w:rsidR="006208D7" w:rsidRPr="00E66EB3" w:rsidRDefault="00E76571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Diante do exposto, requer</w:t>
      </w:r>
      <w:r w:rsidR="007D32A6" w:rsidRPr="00E66EB3">
        <w:rPr>
          <w:rFonts w:ascii="Bookman Old Style" w:hAnsi="Bookman Old Style"/>
          <w:lang w:val="pt-BR"/>
        </w:rPr>
        <w:t xml:space="preserve"> que a Câmara Municipal</w:t>
      </w:r>
      <w:r w:rsidRPr="00E66EB3">
        <w:rPr>
          <w:rFonts w:ascii="Bookman Old Style" w:hAnsi="Bookman Old Style"/>
          <w:lang w:val="pt-BR"/>
        </w:rPr>
        <w:t>, cumprindo as formalidades legais, registre em ata a</w:t>
      </w:r>
      <w:r w:rsidR="007D32A6" w:rsidRPr="00E66EB3">
        <w:rPr>
          <w:rFonts w:ascii="Bookman Old Style" w:hAnsi="Bookman Old Style"/>
          <w:lang w:val="pt-BR"/>
        </w:rPr>
        <w:t xml:space="preserve"> respeitável decisão e dê ciência </w:t>
      </w:r>
      <w:r w:rsidR="006208D7" w:rsidRPr="00E66EB3">
        <w:rPr>
          <w:rFonts w:ascii="Bookman Old Style" w:hAnsi="Bookman Old Style"/>
          <w:lang w:val="pt-BR"/>
        </w:rPr>
        <w:t>à família enlutada</w:t>
      </w:r>
      <w:r w:rsidRPr="00E66EB3">
        <w:rPr>
          <w:rFonts w:ascii="Bookman Old Style" w:hAnsi="Bookman Old Style"/>
          <w:lang w:val="pt-BR"/>
        </w:rPr>
        <w:t xml:space="preserve"> deste manifesto de pesar</w:t>
      </w:r>
      <w:r w:rsidR="006208D7" w:rsidRPr="00E66EB3">
        <w:rPr>
          <w:rFonts w:ascii="Bookman Old Style" w:hAnsi="Bookman Old Style"/>
          <w:lang w:val="pt-BR"/>
        </w:rPr>
        <w:t>.</w:t>
      </w:r>
    </w:p>
    <w:p w:rsidR="00E76571" w:rsidRPr="00E66EB3" w:rsidRDefault="00E76571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</w:p>
    <w:p w:rsidR="006208D7" w:rsidRPr="00E66EB3" w:rsidRDefault="006208D7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  <w:r w:rsidRPr="00E66EB3">
        <w:rPr>
          <w:rFonts w:ascii="Bookman Old Style" w:hAnsi="Bookman Old Style"/>
          <w:b/>
          <w:u w:val="single"/>
          <w:lang w:val="pt-BR"/>
        </w:rPr>
        <w:t>JUSTIFICATIVA</w:t>
      </w:r>
    </w:p>
    <w:p w:rsidR="006208D7" w:rsidRPr="00E66EB3" w:rsidRDefault="006208D7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Oral.</w:t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</w:p>
    <w:p w:rsidR="006208D7" w:rsidRPr="00E66EB3" w:rsidRDefault="006208D7" w:rsidP="00E76571">
      <w:pPr>
        <w:spacing w:line="360" w:lineRule="auto"/>
        <w:jc w:val="center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Salgueiro/PE, </w:t>
      </w:r>
      <w:r w:rsidR="00E66EB3">
        <w:rPr>
          <w:rFonts w:ascii="Bookman Old Style" w:hAnsi="Bookman Old Style"/>
          <w:lang w:val="pt-BR"/>
        </w:rPr>
        <w:t>12</w:t>
      </w:r>
      <w:r w:rsidR="00F37ED8" w:rsidRPr="00E66EB3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lang w:val="pt-BR"/>
        </w:rPr>
        <w:t xml:space="preserve">de </w:t>
      </w:r>
      <w:r w:rsidR="00E66EB3">
        <w:rPr>
          <w:rFonts w:ascii="Bookman Old Style" w:hAnsi="Bookman Old Style"/>
          <w:lang w:val="pt-BR"/>
        </w:rPr>
        <w:t>julho</w:t>
      </w:r>
      <w:r w:rsidRPr="00E66EB3">
        <w:rPr>
          <w:rFonts w:ascii="Bookman Old Style" w:hAnsi="Bookman Old Style"/>
          <w:lang w:val="pt-BR"/>
        </w:rPr>
        <w:t xml:space="preserve"> de 2021.</w:t>
      </w:r>
    </w:p>
    <w:p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6357EF" w:rsidP="00E66EB3">
      <w:pPr>
        <w:ind w:left="-567"/>
        <w:rPr>
          <w:rFonts w:ascii="Garamond" w:hAnsi="Garamond"/>
          <w:b/>
          <w:i/>
          <w:lang w:val="pt-BR"/>
        </w:rPr>
      </w:pPr>
      <w:proofErr w:type="spellStart"/>
      <w:r w:rsidRPr="006E6070">
        <w:rPr>
          <w:rFonts w:ascii="Garamond" w:hAnsi="Garamond"/>
          <w:b/>
          <w:i/>
          <w:lang w:val="pt-BR"/>
        </w:rPr>
        <w:t>Agaeudes</w:t>
      </w:r>
      <w:proofErr w:type="spellEnd"/>
      <w:r w:rsidRPr="006E6070">
        <w:rPr>
          <w:rFonts w:ascii="Garamond" w:hAnsi="Garamond"/>
          <w:b/>
          <w:i/>
          <w:lang w:val="pt-BR"/>
        </w:rPr>
        <w:t xml:space="preserve"> </w:t>
      </w:r>
      <w:r w:rsidR="000E1CA9" w:rsidRPr="006E6070">
        <w:rPr>
          <w:rFonts w:ascii="Garamond" w:hAnsi="Garamond"/>
          <w:b/>
          <w:i/>
          <w:lang w:val="pt-BR"/>
        </w:rPr>
        <w:t>Sampaio Gondim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E66EB3" w:rsidRPr="006E6070">
        <w:rPr>
          <w:rFonts w:ascii="Garamond" w:hAnsi="Garamond"/>
          <w:b/>
          <w:i/>
          <w:lang w:val="pt-BR"/>
        </w:rPr>
        <w:t>Domingos Sávio</w:t>
      </w:r>
      <w:r w:rsidR="00E66EB3">
        <w:rPr>
          <w:rFonts w:ascii="Garamond" w:hAnsi="Garamond"/>
          <w:b/>
          <w:i/>
          <w:lang w:val="pt-BR"/>
        </w:rPr>
        <w:t xml:space="preserve"> Pires de Carvalho e Sá</w:t>
      </w:r>
    </w:p>
    <w:p w:rsidR="006E6070" w:rsidRDefault="00E66EB3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 xml:space="preserve">               </w:t>
      </w:r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  <w:t xml:space="preserve">                                                        Vereador 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Emmanuel Guedes Filgueira Sampaio</w:t>
      </w:r>
      <w:r>
        <w:rPr>
          <w:rFonts w:ascii="Garamond" w:hAnsi="Garamond"/>
          <w:b/>
          <w:i/>
          <w:lang w:val="pt-BR"/>
        </w:rPr>
        <w:t xml:space="preserve"> 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>Erivaldo Pedro Pereira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</w:p>
    <w:p w:rsidR="00E66EB3" w:rsidRPr="00E66EB3" w:rsidRDefault="00E66EB3" w:rsidP="00E66EB3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i/>
          <w:lang w:val="pt-BR"/>
        </w:rPr>
        <w:t xml:space="preserve">             </w:t>
      </w:r>
      <w:r w:rsidRPr="00E66EB3">
        <w:rPr>
          <w:rFonts w:ascii="Garamond" w:hAnsi="Garamond"/>
          <w:lang w:val="pt-BR"/>
        </w:rPr>
        <w:t>V</w:t>
      </w:r>
      <w:bookmarkStart w:id="0" w:name="_GoBack"/>
      <w:bookmarkEnd w:id="0"/>
      <w:r w:rsidRPr="00E66EB3">
        <w:rPr>
          <w:rFonts w:ascii="Garamond" w:hAnsi="Garamond"/>
          <w:lang w:val="pt-BR"/>
        </w:rPr>
        <w:t>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proofErr w:type="spellStart"/>
      <w:r>
        <w:rPr>
          <w:rFonts w:ascii="Garamond" w:hAnsi="Garamond"/>
          <w:lang w:val="pt-BR"/>
        </w:rPr>
        <w:t>Vereador</w:t>
      </w:r>
      <w:proofErr w:type="spellEnd"/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0E1CA9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Flávio Epaminondas de Lima Barros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      </w:t>
      </w:r>
      <w:proofErr w:type="spellStart"/>
      <w:r>
        <w:rPr>
          <w:rFonts w:ascii="Garamond" w:hAnsi="Garamond"/>
          <w:b/>
          <w:i/>
          <w:lang w:val="pt-BR"/>
        </w:rPr>
        <w:t>Franclecio</w:t>
      </w:r>
      <w:proofErr w:type="spellEnd"/>
      <w:r>
        <w:rPr>
          <w:rFonts w:ascii="Garamond" w:hAnsi="Garamond"/>
          <w:b/>
          <w:i/>
          <w:lang w:val="pt-BR"/>
        </w:rPr>
        <w:t xml:space="preserve"> Leandro Barros de Sá Parente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 xml:space="preserve">                         </w:t>
      </w: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 xml:space="preserve">               </w:t>
      </w:r>
      <w:r w:rsidR="006357EF" w:rsidRPr="006E6070">
        <w:rPr>
          <w:rFonts w:ascii="Garamond" w:hAnsi="Garamond"/>
          <w:sz w:val="22"/>
          <w:szCs w:val="22"/>
          <w:lang w:val="pt-BR"/>
        </w:rPr>
        <w:t>Vereador</w:t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</w:r>
      <w:r>
        <w:rPr>
          <w:rFonts w:ascii="Garamond" w:hAnsi="Garamond"/>
          <w:b/>
          <w:i/>
          <w:sz w:val="22"/>
          <w:szCs w:val="22"/>
          <w:lang w:val="pt-BR"/>
        </w:rPr>
        <w:tab/>
        <w:t xml:space="preserve"> </w:t>
      </w:r>
      <w:proofErr w:type="spellStart"/>
      <w:r w:rsidR="000E1CA9" w:rsidRPr="006E6070">
        <w:rPr>
          <w:rFonts w:ascii="Garamond" w:hAnsi="Garamond"/>
          <w:sz w:val="22"/>
          <w:szCs w:val="22"/>
          <w:lang w:val="pt-BR"/>
        </w:rPr>
        <w:t>Vereador</w:t>
      </w:r>
      <w:proofErr w:type="spellEnd"/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E66EB3" w:rsidP="00E66EB3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E66EB3">
      <w:pPr>
        <w:ind w:left="-567"/>
        <w:rPr>
          <w:rFonts w:ascii="Garamond" w:hAnsi="Garamond"/>
          <w:b/>
          <w:i/>
          <w:lang w:val="pt-BR"/>
        </w:rPr>
      </w:pPr>
    </w:p>
    <w:p w:rsidR="006E6070" w:rsidRDefault="00E66EB3" w:rsidP="00E66EB3">
      <w:pPr>
        <w:ind w:left="-567"/>
        <w:rPr>
          <w:rFonts w:ascii="Garamond" w:hAnsi="Garamond"/>
          <w:b/>
          <w:i/>
          <w:lang w:val="pt-BR"/>
        </w:rPr>
      </w:pPr>
      <w:proofErr w:type="spellStart"/>
      <w:r>
        <w:rPr>
          <w:rFonts w:ascii="Garamond" w:hAnsi="Garamond"/>
          <w:b/>
          <w:i/>
          <w:lang w:val="pt-BR"/>
        </w:rPr>
        <w:t>Francenildo</w:t>
      </w:r>
      <w:proofErr w:type="spellEnd"/>
      <w:r>
        <w:rPr>
          <w:rFonts w:ascii="Garamond" w:hAnsi="Garamond"/>
          <w:b/>
          <w:i/>
          <w:lang w:val="pt-BR"/>
        </w:rPr>
        <w:t xml:space="preserve"> Bezerra Parente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 w:rsidRPr="006E6070">
        <w:rPr>
          <w:rFonts w:ascii="Garamond" w:hAnsi="Garamond"/>
          <w:b/>
          <w:i/>
          <w:lang w:val="pt-BR"/>
        </w:rPr>
        <w:t>José Henrique de Lima Leal Sampaio Angelim</w:t>
      </w:r>
    </w:p>
    <w:p w:rsidR="00E66EB3" w:rsidRDefault="00E66EB3" w:rsidP="00E66EB3">
      <w:pPr>
        <w:ind w:left="-567" w:firstLine="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 xml:space="preserve"> </w:t>
      </w:r>
      <w:proofErr w:type="spellStart"/>
      <w:r>
        <w:rPr>
          <w:rFonts w:ascii="Garamond" w:hAnsi="Garamond"/>
          <w:lang w:val="pt-BR"/>
        </w:rPr>
        <w:t>Vereador</w:t>
      </w:r>
      <w:proofErr w:type="spellEnd"/>
    </w:p>
    <w:p w:rsidR="00E66EB3" w:rsidRDefault="00E66EB3" w:rsidP="00E66EB3">
      <w:pPr>
        <w:ind w:left="-567" w:firstLine="567"/>
        <w:rPr>
          <w:rFonts w:ascii="Garamond" w:hAnsi="Garamond"/>
          <w:lang w:val="pt-BR"/>
        </w:rPr>
      </w:pPr>
    </w:p>
    <w:p w:rsidR="002066C6" w:rsidRDefault="002066C6" w:rsidP="002066C6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2066C6">
      <w:pPr>
        <w:ind w:left="-567"/>
        <w:rPr>
          <w:rFonts w:ascii="Garamond" w:hAnsi="Garamond"/>
          <w:b/>
          <w:i/>
          <w:lang w:val="pt-BR"/>
        </w:rPr>
      </w:pPr>
    </w:p>
    <w:p w:rsidR="00E66EB3" w:rsidRDefault="002066C6" w:rsidP="002066C6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José Carlos de Carvalho Parente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  </w:t>
      </w:r>
      <w:r w:rsidRPr="006E6070">
        <w:rPr>
          <w:rFonts w:ascii="Garamond" w:hAnsi="Garamond"/>
          <w:b/>
          <w:i/>
          <w:lang w:val="pt-BR"/>
        </w:rPr>
        <w:t xml:space="preserve">Luís André Filgueira Sampaio </w:t>
      </w:r>
    </w:p>
    <w:p w:rsidR="002066C6" w:rsidRPr="002066C6" w:rsidRDefault="002066C6" w:rsidP="002066C6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proofErr w:type="spellStart"/>
      <w:r>
        <w:rPr>
          <w:rFonts w:ascii="Garamond" w:hAnsi="Garamond"/>
          <w:lang w:val="pt-BR"/>
        </w:rPr>
        <w:t>Vereador</w:t>
      </w:r>
      <w:proofErr w:type="spellEnd"/>
      <w:r>
        <w:rPr>
          <w:rFonts w:ascii="Garamond" w:hAnsi="Garamond"/>
          <w:lang w:val="pt-BR"/>
        </w:rPr>
        <w:tab/>
      </w: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Mariano Barros de Oliveira e Sá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Maria de Fátima Carvalho Almeida</w:t>
      </w:r>
    </w:p>
    <w:p w:rsidR="002066C6" w:rsidRPr="002066C6" w:rsidRDefault="002066C6" w:rsidP="000E1CA9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 xml:space="preserve">          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  <w:t>Vereadora</w:t>
      </w: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2066C6">
      <w:pPr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  <w:r>
        <w:rPr>
          <w:rFonts w:ascii="Garamond" w:hAnsi="Garamond"/>
          <w:b/>
          <w:i/>
          <w:lang w:val="pt-BR"/>
        </w:rPr>
        <w:t>Olavo Bruno Tenório Filgueira</w:t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</w:r>
      <w:r>
        <w:rPr>
          <w:rFonts w:ascii="Garamond" w:hAnsi="Garamond"/>
          <w:b/>
          <w:i/>
          <w:lang w:val="pt-BR"/>
        </w:rPr>
        <w:tab/>
        <w:t xml:space="preserve">           Tiago Arraes Sampaio</w:t>
      </w:r>
    </w:p>
    <w:p w:rsidR="002066C6" w:rsidRPr="002066C6" w:rsidRDefault="002066C6" w:rsidP="000E1CA9">
      <w:pPr>
        <w:ind w:left="-567"/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ab/>
        <w:t xml:space="preserve">       Vereador</w:t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proofErr w:type="spellStart"/>
      <w:r>
        <w:rPr>
          <w:rFonts w:ascii="Garamond" w:hAnsi="Garamond"/>
          <w:lang w:val="pt-BR"/>
        </w:rPr>
        <w:t>Vereador</w:t>
      </w:r>
      <w:proofErr w:type="spellEnd"/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2066C6" w:rsidRDefault="002066C6" w:rsidP="000E1CA9">
      <w:pPr>
        <w:ind w:left="-567"/>
        <w:rPr>
          <w:rFonts w:ascii="Garamond" w:hAnsi="Garamond"/>
          <w:b/>
          <w:i/>
          <w:lang w:val="pt-BR"/>
        </w:rPr>
      </w:pPr>
    </w:p>
    <w:p w:rsidR="000E1CA9" w:rsidRPr="006E6070" w:rsidRDefault="000E1CA9" w:rsidP="002066C6">
      <w:pPr>
        <w:ind w:left="-567"/>
        <w:jc w:val="center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Ubaldo Cecílio dos Anjos Neto</w:t>
      </w:r>
    </w:p>
    <w:p w:rsidR="000E1CA9" w:rsidRPr="006E6070" w:rsidRDefault="000E1CA9" w:rsidP="002066C6">
      <w:pPr>
        <w:ind w:left="2973" w:firstLine="1275"/>
        <w:rPr>
          <w:rFonts w:ascii="Garamond" w:hAnsi="Garamond"/>
          <w:sz w:val="22"/>
          <w:szCs w:val="22"/>
          <w:lang w:val="pt-BR"/>
        </w:rPr>
      </w:pPr>
      <w:r w:rsidRPr="006E6070">
        <w:rPr>
          <w:rFonts w:ascii="Garamond" w:hAnsi="Garamond"/>
          <w:sz w:val="22"/>
          <w:szCs w:val="22"/>
          <w:lang w:val="pt-BR"/>
        </w:rPr>
        <w:t>Vereador</w:t>
      </w:r>
    </w:p>
    <w:p w:rsidR="000E1CA9" w:rsidRDefault="000E1CA9" w:rsidP="000E1CA9">
      <w:pPr>
        <w:ind w:left="-567"/>
        <w:rPr>
          <w:rFonts w:ascii="Garamond" w:hAnsi="Garamond"/>
          <w:lang w:val="pt-BR"/>
        </w:rPr>
      </w:pPr>
    </w:p>
    <w:p w:rsidR="003A1726" w:rsidRDefault="003A1726" w:rsidP="000E1CA9">
      <w:pPr>
        <w:ind w:left="-567"/>
        <w:rPr>
          <w:rFonts w:ascii="Garamond" w:hAnsi="Garamond"/>
          <w:lang w:val="pt-BR"/>
        </w:rPr>
      </w:pPr>
    </w:p>
    <w:p w:rsidR="006E6070" w:rsidRPr="006E6070" w:rsidRDefault="006E6070" w:rsidP="000E1CA9">
      <w:pPr>
        <w:ind w:left="-567"/>
        <w:rPr>
          <w:rFonts w:ascii="Garamond" w:hAnsi="Garamond"/>
          <w:lang w:val="pt-BR"/>
        </w:rPr>
      </w:pPr>
    </w:p>
    <w:p w:rsidR="006357EF" w:rsidRPr="006E6070" w:rsidRDefault="006357EF" w:rsidP="000E1CA9">
      <w:pPr>
        <w:rPr>
          <w:rFonts w:ascii="Garamond" w:hAnsi="Garamond"/>
          <w:lang w:val="pt-BR"/>
        </w:rPr>
      </w:pPr>
    </w:p>
    <w:sectPr w:rsidR="006357EF" w:rsidRPr="006E607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66EB3"/>
    <w:rsid w:val="00E76571"/>
    <w:rsid w:val="00E8499E"/>
    <w:rsid w:val="00E920B0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A14CE7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MONIQUE</cp:lastModifiedBy>
  <cp:revision>2</cp:revision>
  <cp:lastPrinted>2021-07-12T15:19:00Z</cp:lastPrinted>
  <dcterms:created xsi:type="dcterms:W3CDTF">2021-07-12T15:20:00Z</dcterms:created>
  <dcterms:modified xsi:type="dcterms:W3CDTF">2021-07-12T15:20:00Z</dcterms:modified>
</cp:coreProperties>
</file>