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B" w:rsidRDefault="000B117B" w:rsidP="00305607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07" w:rsidRDefault="00305607" w:rsidP="00305607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07">
        <w:rPr>
          <w:rFonts w:ascii="Times New Roman" w:hAnsi="Times New Roman" w:cs="Times New Roman"/>
          <w:b/>
          <w:sz w:val="28"/>
          <w:szCs w:val="28"/>
        </w:rPr>
        <w:t>DECRETO LEGISLATIVO Nº</w:t>
      </w:r>
      <w:r w:rsidR="000B117B">
        <w:rPr>
          <w:rFonts w:ascii="Times New Roman" w:hAnsi="Times New Roman" w:cs="Times New Roman"/>
          <w:b/>
          <w:sz w:val="28"/>
          <w:szCs w:val="28"/>
        </w:rPr>
        <w:t>___________</w:t>
      </w:r>
      <w:r w:rsidRPr="00305607">
        <w:rPr>
          <w:rFonts w:ascii="Times New Roman" w:hAnsi="Times New Roman" w:cs="Times New Roman"/>
          <w:b/>
          <w:sz w:val="28"/>
          <w:szCs w:val="28"/>
        </w:rPr>
        <w:t>/20</w:t>
      </w:r>
      <w:r w:rsidR="000B117B">
        <w:rPr>
          <w:rFonts w:ascii="Times New Roman" w:hAnsi="Times New Roman" w:cs="Times New Roman"/>
          <w:b/>
          <w:sz w:val="28"/>
          <w:szCs w:val="28"/>
        </w:rPr>
        <w:t>21</w:t>
      </w:r>
    </w:p>
    <w:p w:rsidR="00305607" w:rsidRPr="000B117B" w:rsidRDefault="00305607" w:rsidP="000B117B">
      <w:pPr>
        <w:spacing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EMENTA: Concede o TÍTULO DE CIDADÃO SALGUEIRENSE a</w:t>
      </w:r>
      <w:r w:rsidR="00194AAE" w:rsidRPr="000B117B">
        <w:rPr>
          <w:rFonts w:ascii="Times New Roman" w:hAnsi="Times New Roman" w:cs="Times New Roman"/>
          <w:b/>
          <w:sz w:val="24"/>
          <w:szCs w:val="24"/>
        </w:rPr>
        <w:t>o</w:t>
      </w:r>
      <w:r w:rsidRPr="000B117B">
        <w:rPr>
          <w:rFonts w:ascii="Times New Roman" w:hAnsi="Times New Roman" w:cs="Times New Roman"/>
          <w:b/>
          <w:sz w:val="24"/>
          <w:szCs w:val="24"/>
        </w:rPr>
        <w:t xml:space="preserve"> Ilm</w:t>
      </w:r>
      <w:r w:rsidR="00194AAE" w:rsidRPr="000B117B">
        <w:rPr>
          <w:rFonts w:ascii="Times New Roman" w:hAnsi="Times New Roman" w:cs="Times New Roman"/>
          <w:b/>
          <w:sz w:val="24"/>
          <w:szCs w:val="24"/>
        </w:rPr>
        <w:t>o</w:t>
      </w:r>
      <w:r w:rsidRPr="000B117B">
        <w:rPr>
          <w:rFonts w:ascii="Times New Roman" w:hAnsi="Times New Roman" w:cs="Times New Roman"/>
          <w:b/>
          <w:sz w:val="24"/>
          <w:szCs w:val="24"/>
        </w:rPr>
        <w:t xml:space="preserve">. Sr. </w:t>
      </w:r>
      <w:proofErr w:type="spellStart"/>
      <w:r w:rsidR="00194AAE" w:rsidRPr="000B1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Gracielton</w:t>
      </w:r>
      <w:proofErr w:type="spellEnd"/>
      <w:r w:rsidR="00194AAE" w:rsidRPr="000B1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Nascimento de Oliveira</w:t>
      </w:r>
      <w:r w:rsidRPr="000B117B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sz w:val="24"/>
          <w:szCs w:val="24"/>
        </w:rPr>
        <w:t>O Vereador José Carlos de Carvalho Parente, no uso de suas prerrogativas, alicerçados no inciso V do artigo 150 do Regimento Interno desta Casa, tem a honra de submeter a presente proposição ao crivo do Colegiado, no molde seguinte: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Art. 1º</w:t>
      </w:r>
      <w:r w:rsidRPr="000B117B">
        <w:rPr>
          <w:rFonts w:ascii="Times New Roman" w:hAnsi="Times New Roman" w:cs="Times New Roman"/>
          <w:sz w:val="24"/>
          <w:szCs w:val="24"/>
        </w:rPr>
        <w:t xml:space="preserve"> - Fica concedido o t</w:t>
      </w:r>
      <w:r w:rsidR="00044EBF" w:rsidRPr="000B117B">
        <w:rPr>
          <w:rFonts w:ascii="Times New Roman" w:hAnsi="Times New Roman" w:cs="Times New Roman"/>
          <w:sz w:val="24"/>
          <w:szCs w:val="24"/>
        </w:rPr>
        <w:t>í</w:t>
      </w:r>
      <w:r w:rsidRPr="000B117B">
        <w:rPr>
          <w:rFonts w:ascii="Times New Roman" w:hAnsi="Times New Roman" w:cs="Times New Roman"/>
          <w:sz w:val="24"/>
          <w:szCs w:val="24"/>
        </w:rPr>
        <w:t>tulo de CIDADÃO SALGUEIRENSE à</w:t>
      </w:r>
      <w:r w:rsidRPr="000B11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4AAE" w:rsidRPr="000B1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Gracielton</w:t>
      </w:r>
      <w:proofErr w:type="spellEnd"/>
      <w:r w:rsidR="00194AAE" w:rsidRPr="000B1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Nascimento de Oliveira</w:t>
      </w:r>
      <w:r w:rsidRPr="000B117B">
        <w:rPr>
          <w:rFonts w:ascii="Times New Roman" w:hAnsi="Times New Roman" w:cs="Times New Roman"/>
          <w:sz w:val="24"/>
          <w:szCs w:val="24"/>
        </w:rPr>
        <w:t xml:space="preserve">, em face dos seus relevantes serviços prestados a Salgueiro e total dedicação aos munícipes, quando na função de </w:t>
      </w:r>
      <w:r w:rsidR="00194AAE" w:rsidRPr="000B1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cirurgião dentista e empreendedor da Rede </w:t>
      </w:r>
      <w:proofErr w:type="spellStart"/>
      <w:r w:rsidR="00194AAE" w:rsidRPr="000B117B">
        <w:rPr>
          <w:rFonts w:ascii="Times New Roman" w:hAnsi="Times New Roman" w:cs="Times New Roman"/>
          <w:sz w:val="24"/>
          <w:szCs w:val="24"/>
          <w:shd w:val="clear" w:color="auto" w:fill="FFFFFF"/>
        </w:rPr>
        <w:t>OrtoEstética</w:t>
      </w:r>
      <w:proofErr w:type="spellEnd"/>
      <w:r w:rsidRPr="000B117B">
        <w:rPr>
          <w:rFonts w:ascii="Times New Roman" w:hAnsi="Times New Roman" w:cs="Times New Roman"/>
          <w:sz w:val="24"/>
          <w:szCs w:val="24"/>
        </w:rPr>
        <w:t xml:space="preserve"> no Município de Salgueiro PE.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Art. 2°</w:t>
      </w:r>
      <w:r w:rsidRPr="000B117B">
        <w:rPr>
          <w:rFonts w:ascii="Times New Roman" w:hAnsi="Times New Roman" w:cs="Times New Roman"/>
          <w:sz w:val="24"/>
          <w:szCs w:val="24"/>
        </w:rPr>
        <w:t xml:space="preserve"> - A distinção honorifica, será entregue posteriormente, em dia, local e horário a serem designados pela a Presidência deste Legislativo.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Art. 3°</w:t>
      </w:r>
      <w:r w:rsidRPr="000B117B">
        <w:rPr>
          <w:rFonts w:ascii="Times New Roman" w:hAnsi="Times New Roman" w:cs="Times New Roman"/>
          <w:sz w:val="24"/>
          <w:szCs w:val="24"/>
        </w:rPr>
        <w:t xml:space="preserve"> - Dá respeitável decisão desta Casa, dê-se ciência a</w:t>
      </w:r>
      <w:r w:rsidR="00194AAE" w:rsidRPr="000B117B">
        <w:rPr>
          <w:rFonts w:ascii="Times New Roman" w:hAnsi="Times New Roman" w:cs="Times New Roman"/>
          <w:sz w:val="24"/>
          <w:szCs w:val="24"/>
        </w:rPr>
        <w:t>o</w:t>
      </w:r>
      <w:r w:rsidRPr="000B117B">
        <w:rPr>
          <w:rFonts w:ascii="Times New Roman" w:hAnsi="Times New Roman" w:cs="Times New Roman"/>
          <w:sz w:val="24"/>
          <w:szCs w:val="24"/>
        </w:rPr>
        <w:t xml:space="preserve"> homenagead</w:t>
      </w:r>
      <w:r w:rsidR="00194AAE" w:rsidRPr="000B117B">
        <w:rPr>
          <w:rFonts w:ascii="Times New Roman" w:hAnsi="Times New Roman" w:cs="Times New Roman"/>
          <w:sz w:val="24"/>
          <w:szCs w:val="24"/>
        </w:rPr>
        <w:t>o</w:t>
      </w:r>
      <w:r w:rsidRPr="000B117B">
        <w:rPr>
          <w:rFonts w:ascii="Times New Roman" w:hAnsi="Times New Roman" w:cs="Times New Roman"/>
          <w:sz w:val="24"/>
          <w:szCs w:val="24"/>
        </w:rPr>
        <w:t>.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Art. 4°</w:t>
      </w:r>
      <w:r w:rsidRPr="000B117B">
        <w:rPr>
          <w:rFonts w:ascii="Times New Roman" w:hAnsi="Times New Roman" w:cs="Times New Roman"/>
          <w:sz w:val="24"/>
          <w:szCs w:val="24"/>
        </w:rPr>
        <w:t xml:space="preserve"> - A presente proposição entra em vigor na data da sua publicação.</w:t>
      </w:r>
    </w:p>
    <w:p w:rsidR="00305607" w:rsidRPr="000B117B" w:rsidRDefault="00305607" w:rsidP="00305607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Art. 5°</w:t>
      </w:r>
      <w:r w:rsidRPr="000B117B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0B117B" w:rsidRDefault="000B117B" w:rsidP="00305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607" w:rsidRPr="000B117B" w:rsidRDefault="00305607" w:rsidP="00305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305607" w:rsidRPr="000B117B" w:rsidRDefault="00305607" w:rsidP="00305607">
      <w:pPr>
        <w:jc w:val="both"/>
        <w:rPr>
          <w:rFonts w:ascii="Times New Roman" w:hAnsi="Times New Roman" w:cs="Times New Roman"/>
          <w:sz w:val="24"/>
          <w:szCs w:val="24"/>
        </w:rPr>
      </w:pPr>
      <w:r w:rsidRPr="000B117B">
        <w:rPr>
          <w:rFonts w:ascii="Times New Roman" w:hAnsi="Times New Roman" w:cs="Times New Roman"/>
          <w:b/>
          <w:sz w:val="24"/>
          <w:szCs w:val="24"/>
        </w:rPr>
        <w:tab/>
      </w:r>
      <w:r w:rsidRPr="000B117B">
        <w:rPr>
          <w:rFonts w:ascii="Times New Roman" w:hAnsi="Times New Roman" w:cs="Times New Roman"/>
          <w:sz w:val="24"/>
          <w:szCs w:val="24"/>
        </w:rPr>
        <w:t>Oral.</w:t>
      </w:r>
    </w:p>
    <w:p w:rsidR="000B117B" w:rsidRDefault="000B117B" w:rsidP="00305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607" w:rsidRDefault="00305607" w:rsidP="003056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117B">
        <w:rPr>
          <w:rFonts w:ascii="Times New Roman" w:hAnsi="Times New Roman" w:cs="Times New Roman"/>
          <w:sz w:val="24"/>
          <w:szCs w:val="24"/>
        </w:rPr>
        <w:t xml:space="preserve">Salgueiro, </w:t>
      </w:r>
      <w:r w:rsidR="00194AAE" w:rsidRPr="000B117B">
        <w:rPr>
          <w:rFonts w:ascii="Times New Roman" w:hAnsi="Times New Roman" w:cs="Times New Roman"/>
          <w:sz w:val="24"/>
          <w:szCs w:val="24"/>
        </w:rPr>
        <w:t>1</w:t>
      </w:r>
      <w:r w:rsidR="000B117B">
        <w:rPr>
          <w:rFonts w:ascii="Times New Roman" w:hAnsi="Times New Roman" w:cs="Times New Roman"/>
          <w:sz w:val="24"/>
          <w:szCs w:val="24"/>
        </w:rPr>
        <w:t>9</w:t>
      </w:r>
      <w:r w:rsidR="00470663" w:rsidRPr="000B117B">
        <w:rPr>
          <w:rFonts w:ascii="Times New Roman" w:hAnsi="Times New Roman" w:cs="Times New Roman"/>
          <w:sz w:val="24"/>
          <w:szCs w:val="24"/>
        </w:rPr>
        <w:t xml:space="preserve"> </w:t>
      </w:r>
      <w:r w:rsidRPr="000B117B">
        <w:rPr>
          <w:rFonts w:ascii="Times New Roman" w:hAnsi="Times New Roman" w:cs="Times New Roman"/>
          <w:sz w:val="24"/>
          <w:szCs w:val="24"/>
        </w:rPr>
        <w:t xml:space="preserve">de </w:t>
      </w:r>
      <w:r w:rsidR="000B117B">
        <w:rPr>
          <w:rFonts w:ascii="Times New Roman" w:hAnsi="Times New Roman" w:cs="Times New Roman"/>
          <w:sz w:val="24"/>
          <w:szCs w:val="24"/>
        </w:rPr>
        <w:t>Julh</w:t>
      </w:r>
      <w:r w:rsidR="00194AAE" w:rsidRPr="000B117B">
        <w:rPr>
          <w:rFonts w:ascii="Times New Roman" w:hAnsi="Times New Roman" w:cs="Times New Roman"/>
          <w:sz w:val="24"/>
          <w:szCs w:val="24"/>
        </w:rPr>
        <w:t>o</w:t>
      </w:r>
      <w:r w:rsidRPr="000B117B">
        <w:rPr>
          <w:rFonts w:ascii="Times New Roman" w:hAnsi="Times New Roman" w:cs="Times New Roman"/>
          <w:sz w:val="24"/>
          <w:szCs w:val="24"/>
        </w:rPr>
        <w:t xml:space="preserve"> de 20</w:t>
      </w:r>
      <w:r w:rsidR="000B117B">
        <w:rPr>
          <w:rFonts w:ascii="Times New Roman" w:hAnsi="Times New Roman" w:cs="Times New Roman"/>
          <w:sz w:val="24"/>
          <w:szCs w:val="24"/>
        </w:rPr>
        <w:t>21</w:t>
      </w:r>
      <w:r w:rsidRPr="000B117B">
        <w:rPr>
          <w:rFonts w:ascii="Times New Roman" w:hAnsi="Times New Roman" w:cs="Times New Roman"/>
          <w:sz w:val="24"/>
          <w:szCs w:val="24"/>
        </w:rPr>
        <w:t>.</w:t>
      </w:r>
    </w:p>
    <w:p w:rsidR="000B117B" w:rsidRPr="000B117B" w:rsidRDefault="000B117B" w:rsidP="00305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607" w:rsidRPr="000B117B" w:rsidRDefault="000B117B" w:rsidP="00305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05607" w:rsidRPr="000B117B" w:rsidRDefault="00305607" w:rsidP="00305607">
      <w:pPr>
        <w:pStyle w:val="NormalWeb"/>
        <w:spacing w:before="0" w:beforeAutospacing="0" w:after="0" w:afterAutospacing="0"/>
        <w:jc w:val="center"/>
        <w:rPr>
          <w:b/>
        </w:rPr>
      </w:pPr>
      <w:r w:rsidRPr="000B117B">
        <w:rPr>
          <w:b/>
        </w:rPr>
        <w:t>José Carlos de Carvalho Parente</w:t>
      </w:r>
    </w:p>
    <w:p w:rsidR="00305607" w:rsidRPr="000B117B" w:rsidRDefault="00305607" w:rsidP="00305607">
      <w:pPr>
        <w:pStyle w:val="NormalWeb"/>
        <w:spacing w:before="0" w:beforeAutospacing="0" w:after="0" w:afterAutospacing="0"/>
        <w:jc w:val="center"/>
      </w:pPr>
      <w:r w:rsidRPr="000B117B">
        <w:t>Vereador</w:t>
      </w:r>
    </w:p>
    <w:p w:rsidR="00D046E3" w:rsidRPr="000B117B" w:rsidRDefault="00D046E3" w:rsidP="00D046E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046E3" w:rsidRPr="000B117B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E5" w:rsidRDefault="00A96EE5" w:rsidP="006B4627">
      <w:pPr>
        <w:spacing w:after="0" w:line="240" w:lineRule="auto"/>
      </w:pPr>
      <w:r>
        <w:separator/>
      </w:r>
    </w:p>
  </w:endnote>
  <w:endnote w:type="continuationSeparator" w:id="0">
    <w:p w:rsidR="00A96EE5" w:rsidRDefault="00A96EE5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E5" w:rsidRDefault="00A96EE5" w:rsidP="006B4627">
      <w:pPr>
        <w:spacing w:after="0" w:line="240" w:lineRule="auto"/>
      </w:pPr>
      <w:r>
        <w:separator/>
      </w:r>
    </w:p>
  </w:footnote>
  <w:footnote w:type="continuationSeparator" w:id="0">
    <w:p w:rsidR="00A96EE5" w:rsidRDefault="00A96EE5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AF3CA8" w:rsidRDefault="00AF3CA8" w:rsidP="00AF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Vereador José Carlos de Carvalho Parente – Zé Carlos</w:t>
    </w:r>
  </w:p>
  <w:p w:rsidR="006B4627" w:rsidRPr="00AF3CA8" w:rsidRDefault="00AF3CA8" w:rsidP="00AF3CA8">
    <w:pPr>
      <w:pStyle w:val="Cabealh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09"/>
    <w:rsid w:val="000020A5"/>
    <w:rsid w:val="00044EBF"/>
    <w:rsid w:val="000B117B"/>
    <w:rsid w:val="00194AAE"/>
    <w:rsid w:val="00210172"/>
    <w:rsid w:val="00305607"/>
    <w:rsid w:val="003725FE"/>
    <w:rsid w:val="003861B6"/>
    <w:rsid w:val="003C0991"/>
    <w:rsid w:val="003F7758"/>
    <w:rsid w:val="00462B24"/>
    <w:rsid w:val="00470663"/>
    <w:rsid w:val="004714FF"/>
    <w:rsid w:val="005338F1"/>
    <w:rsid w:val="00536DFF"/>
    <w:rsid w:val="00563718"/>
    <w:rsid w:val="006A0ECB"/>
    <w:rsid w:val="006B4627"/>
    <w:rsid w:val="0072615C"/>
    <w:rsid w:val="007351E3"/>
    <w:rsid w:val="00797DF2"/>
    <w:rsid w:val="007C2F76"/>
    <w:rsid w:val="00824EA6"/>
    <w:rsid w:val="009223BC"/>
    <w:rsid w:val="009A705B"/>
    <w:rsid w:val="009F1309"/>
    <w:rsid w:val="00A96EE5"/>
    <w:rsid w:val="00AF3CA8"/>
    <w:rsid w:val="00BE5579"/>
    <w:rsid w:val="00D046E3"/>
    <w:rsid w:val="00D84018"/>
    <w:rsid w:val="00DD6BA0"/>
    <w:rsid w:val="00E201A2"/>
    <w:rsid w:val="00E31C58"/>
    <w:rsid w:val="00EF0BCE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038E"/>
  <w15:docId w15:val="{668BEF7D-1F7D-4E52-9E08-5EB25F6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F3CA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11</cp:revision>
  <dcterms:created xsi:type="dcterms:W3CDTF">2019-11-12T12:55:00Z</dcterms:created>
  <dcterms:modified xsi:type="dcterms:W3CDTF">2021-07-13T13:38:00Z</dcterms:modified>
</cp:coreProperties>
</file>