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57E7" w:rsidRPr="00AC09C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jc w:val="center"/>
        <w:rPr>
          <w:rFonts w:ascii="Garamond" w:hAnsi="Garamond"/>
          <w:b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>PROJETO DE DECRETO LEGISLATIVO Nº ______/2021</w:t>
      </w:r>
    </w:p>
    <w:p w:rsidR="00151A64" w:rsidRPr="00AC09CB" w:rsidRDefault="00151A64" w:rsidP="00151A64">
      <w:pPr>
        <w:ind w:left="4253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ind w:left="4956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D6A7A" w:rsidRDefault="00151A64" w:rsidP="00ED6A7A">
      <w:pPr>
        <w:ind w:left="4956"/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 xml:space="preserve">Ementa: </w:t>
      </w:r>
      <w:r w:rsidRPr="00AC09CB">
        <w:rPr>
          <w:rFonts w:ascii="Garamond" w:hAnsi="Garamond"/>
          <w:sz w:val="26"/>
          <w:szCs w:val="26"/>
          <w:lang w:val="pt-BR"/>
        </w:rPr>
        <w:t>Concede Título de Cidadã</w:t>
      </w:r>
      <w:r w:rsidR="000B5244">
        <w:rPr>
          <w:rFonts w:ascii="Garamond" w:hAnsi="Garamond"/>
          <w:sz w:val="26"/>
          <w:szCs w:val="26"/>
          <w:lang w:val="pt-BR"/>
        </w:rPr>
        <w:t xml:space="preserve"> </w:t>
      </w:r>
      <w:r w:rsidRPr="00AC09CB">
        <w:rPr>
          <w:rFonts w:ascii="Garamond" w:hAnsi="Garamond"/>
          <w:sz w:val="26"/>
          <w:szCs w:val="26"/>
          <w:lang w:val="pt-BR"/>
        </w:rPr>
        <w:t xml:space="preserve">Salgueirense </w:t>
      </w:r>
      <w:r w:rsidR="00916D08">
        <w:rPr>
          <w:rFonts w:ascii="Garamond" w:hAnsi="Garamond"/>
          <w:sz w:val="26"/>
          <w:szCs w:val="26"/>
          <w:lang w:val="pt-BR"/>
        </w:rPr>
        <w:t>a</w:t>
      </w:r>
      <w:r w:rsidR="00ED6A7A">
        <w:rPr>
          <w:rFonts w:ascii="Garamond" w:hAnsi="Garamond"/>
          <w:sz w:val="26"/>
          <w:szCs w:val="26"/>
          <w:lang w:val="pt-BR"/>
        </w:rPr>
        <w:t xml:space="preserve"> </w:t>
      </w:r>
      <w:r w:rsidR="000B5244" w:rsidRPr="000B5244">
        <w:rPr>
          <w:rFonts w:ascii="Garamond" w:hAnsi="Garamond"/>
          <w:sz w:val="26"/>
          <w:szCs w:val="26"/>
          <w:lang w:val="pt-BR"/>
        </w:rPr>
        <w:t>PATRÍCIA DUARTE NOGUEIRA TAVARES.</w:t>
      </w:r>
      <w:r w:rsidR="000B5244">
        <w:rPr>
          <w:rFonts w:ascii="Garamond" w:hAnsi="Garamond"/>
          <w:sz w:val="26"/>
          <w:szCs w:val="26"/>
          <w:lang w:val="pt-BR"/>
        </w:rPr>
        <w:t xml:space="preserve"> </w:t>
      </w:r>
    </w:p>
    <w:p w:rsidR="00E32CA3" w:rsidRDefault="00E32CA3" w:rsidP="00E32CA3">
      <w:pPr>
        <w:ind w:left="4956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Default="00151A64" w:rsidP="00151A64">
      <w:pPr>
        <w:ind w:left="4956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ind w:firstLine="708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ind w:firstLine="708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ind w:firstLine="708"/>
        <w:jc w:val="both"/>
        <w:rPr>
          <w:rFonts w:ascii="Garamond" w:hAnsi="Garamond"/>
          <w:b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>O Vereador</w:t>
      </w:r>
      <w:r w:rsidR="008D7F2E">
        <w:rPr>
          <w:rFonts w:ascii="Garamond" w:hAnsi="Garamond"/>
          <w:sz w:val="26"/>
          <w:szCs w:val="26"/>
          <w:lang w:val="pt-BR"/>
        </w:rPr>
        <w:t xml:space="preserve"> Professor </w:t>
      </w:r>
      <w:proofErr w:type="spellStart"/>
      <w:r w:rsidR="008D7F2E">
        <w:rPr>
          <w:rFonts w:ascii="Garamond" w:hAnsi="Garamond"/>
          <w:sz w:val="26"/>
          <w:szCs w:val="26"/>
          <w:lang w:val="pt-BR"/>
        </w:rPr>
        <w:t>Agaeudes</w:t>
      </w:r>
      <w:proofErr w:type="spellEnd"/>
      <w:r w:rsidR="008D7F2E">
        <w:rPr>
          <w:rFonts w:ascii="Garamond" w:hAnsi="Garamond"/>
          <w:sz w:val="26"/>
          <w:szCs w:val="26"/>
          <w:lang w:val="pt-BR"/>
        </w:rPr>
        <w:t xml:space="preserve"> Sampaio Gondim</w:t>
      </w:r>
      <w:r w:rsidRPr="00AC09CB">
        <w:rPr>
          <w:rFonts w:ascii="Garamond" w:hAnsi="Garamond"/>
          <w:sz w:val="26"/>
          <w:szCs w:val="26"/>
          <w:lang w:val="pt-BR"/>
        </w:rPr>
        <w:t xml:space="preserve">, no uso de suas atribuições legislativas, de acordo com as normas que regem a Lei Orgânica Municipal e o Regimento Interno desta Casa, propõe </w:t>
      </w:r>
      <w:r w:rsidR="006D5A2C" w:rsidRPr="00AC09CB">
        <w:rPr>
          <w:rFonts w:ascii="Garamond" w:hAnsi="Garamond"/>
          <w:sz w:val="26"/>
          <w:szCs w:val="26"/>
          <w:lang w:val="pt-BR"/>
        </w:rPr>
        <w:t>à</w:t>
      </w:r>
      <w:r w:rsidRPr="00AC09CB">
        <w:rPr>
          <w:rFonts w:ascii="Garamond" w:hAnsi="Garamond"/>
          <w:sz w:val="26"/>
          <w:szCs w:val="26"/>
          <w:lang w:val="pt-BR"/>
        </w:rPr>
        <w:t xml:space="preserve"> </w:t>
      </w:r>
      <w:r w:rsidR="006D5A2C" w:rsidRPr="00AC09CB">
        <w:rPr>
          <w:rFonts w:ascii="Garamond" w:hAnsi="Garamond"/>
          <w:sz w:val="26"/>
          <w:szCs w:val="26"/>
          <w:lang w:val="pt-BR"/>
        </w:rPr>
        <w:t>Câmara Municipal de Vereadores de Salgueiro</w:t>
      </w:r>
      <w:r w:rsidRPr="00AC09CB">
        <w:rPr>
          <w:rFonts w:ascii="Garamond" w:hAnsi="Garamond"/>
          <w:sz w:val="26"/>
          <w:szCs w:val="26"/>
          <w:lang w:val="pt-BR"/>
        </w:rPr>
        <w:t>, o seguinte Projeto de Decreto Legislativo</w:t>
      </w:r>
      <w:r w:rsidR="00ED6A7A">
        <w:rPr>
          <w:rFonts w:ascii="Garamond" w:hAnsi="Garamond"/>
          <w:sz w:val="26"/>
          <w:szCs w:val="26"/>
          <w:lang w:val="pt-BR"/>
        </w:rPr>
        <w:t xml:space="preserve"> subscrito pelo Vereador </w:t>
      </w:r>
      <w:r w:rsidR="008D7F2E" w:rsidRPr="00AC09CB">
        <w:rPr>
          <w:rFonts w:ascii="Garamond" w:hAnsi="Garamond"/>
          <w:sz w:val="26"/>
          <w:szCs w:val="26"/>
          <w:lang w:val="pt-BR"/>
        </w:rPr>
        <w:t>Flávio Epaminondas de Lima Barros</w:t>
      </w:r>
      <w:r w:rsidRPr="00AC09CB">
        <w:rPr>
          <w:rFonts w:ascii="Garamond" w:hAnsi="Garamond"/>
          <w:sz w:val="26"/>
          <w:szCs w:val="26"/>
          <w:lang w:val="pt-BR"/>
        </w:rPr>
        <w:t>:</w:t>
      </w:r>
    </w:p>
    <w:p w:rsidR="00151A64" w:rsidRPr="00AC09CB" w:rsidRDefault="00151A64" w:rsidP="00151A64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 xml:space="preserve">Art. 1° </w:t>
      </w:r>
      <w:r w:rsidRPr="00AC09CB">
        <w:rPr>
          <w:rFonts w:ascii="Garamond" w:hAnsi="Garamond"/>
          <w:sz w:val="26"/>
          <w:szCs w:val="26"/>
          <w:lang w:val="pt-BR"/>
        </w:rPr>
        <w:t>A Câmara Municipal de Vereadores de Salgueiro concede o Título de Cidadã</w:t>
      </w:r>
      <w:r w:rsidR="00916D08">
        <w:rPr>
          <w:rFonts w:ascii="Garamond" w:hAnsi="Garamond"/>
          <w:sz w:val="26"/>
          <w:szCs w:val="26"/>
          <w:lang w:val="pt-BR"/>
        </w:rPr>
        <w:t xml:space="preserve"> a </w:t>
      </w:r>
      <w:r w:rsidR="000B5244" w:rsidRPr="000B5244">
        <w:rPr>
          <w:rFonts w:ascii="Garamond" w:hAnsi="Garamond"/>
          <w:sz w:val="26"/>
          <w:szCs w:val="26"/>
          <w:lang w:val="pt-BR"/>
        </w:rPr>
        <w:t>PATRÍCIA DUARTE NOGUEIRA TAVARES</w:t>
      </w:r>
      <w:r w:rsidRPr="00AC09CB">
        <w:rPr>
          <w:rFonts w:ascii="Garamond" w:hAnsi="Garamond"/>
          <w:sz w:val="26"/>
          <w:szCs w:val="26"/>
          <w:lang w:val="pt-BR"/>
        </w:rPr>
        <w:t xml:space="preserve">, em reconhecimento </w:t>
      </w:r>
      <w:r w:rsidR="008D3F57">
        <w:rPr>
          <w:rFonts w:ascii="Garamond" w:hAnsi="Garamond"/>
          <w:sz w:val="26"/>
          <w:szCs w:val="26"/>
          <w:lang w:val="pt-BR"/>
        </w:rPr>
        <w:t xml:space="preserve">à sua atuação na sociedade e </w:t>
      </w:r>
      <w:r w:rsidRPr="00AC09CB">
        <w:rPr>
          <w:rFonts w:ascii="Garamond" w:hAnsi="Garamond"/>
          <w:sz w:val="26"/>
          <w:szCs w:val="26"/>
          <w:lang w:val="pt-BR"/>
        </w:rPr>
        <w:t xml:space="preserve">relevantes serviços prestados </w:t>
      </w:r>
      <w:r w:rsidR="007044E1">
        <w:rPr>
          <w:rFonts w:ascii="Garamond" w:hAnsi="Garamond"/>
          <w:sz w:val="26"/>
          <w:szCs w:val="26"/>
          <w:lang w:val="pt-BR"/>
        </w:rPr>
        <w:t>n</w:t>
      </w:r>
      <w:r w:rsidRPr="00AC09CB">
        <w:rPr>
          <w:rFonts w:ascii="Garamond" w:hAnsi="Garamond"/>
          <w:sz w:val="26"/>
          <w:szCs w:val="26"/>
          <w:lang w:val="pt-BR"/>
        </w:rPr>
        <w:t>este Município.</w:t>
      </w:r>
    </w:p>
    <w:p w:rsidR="007044E1" w:rsidRPr="00AC09CB" w:rsidRDefault="007044E1" w:rsidP="00151A6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 xml:space="preserve">Art. 2° </w:t>
      </w:r>
      <w:r w:rsidRPr="00AC09CB">
        <w:rPr>
          <w:rFonts w:ascii="Garamond" w:hAnsi="Garamond"/>
          <w:sz w:val="26"/>
          <w:szCs w:val="26"/>
          <w:lang w:val="pt-BR"/>
        </w:rPr>
        <w:t>A entrega do Título de Cidadã</w:t>
      </w:r>
      <w:r w:rsidR="00916D08">
        <w:rPr>
          <w:rFonts w:ascii="Garamond" w:hAnsi="Garamond"/>
          <w:sz w:val="26"/>
          <w:szCs w:val="26"/>
          <w:lang w:val="pt-BR"/>
        </w:rPr>
        <w:t>o</w:t>
      </w:r>
      <w:r w:rsidRPr="00AC09CB">
        <w:rPr>
          <w:rFonts w:ascii="Garamond" w:hAnsi="Garamond"/>
          <w:sz w:val="26"/>
          <w:szCs w:val="26"/>
          <w:lang w:val="pt-BR"/>
        </w:rPr>
        <w:t xml:space="preserve"> Salgueirense será realizada em Sessão Solene.</w:t>
      </w: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 xml:space="preserve"> </w:t>
      </w:r>
      <w:r w:rsidRPr="00AC09CB">
        <w:rPr>
          <w:rFonts w:ascii="Garamond" w:hAnsi="Garamond"/>
          <w:b/>
          <w:sz w:val="26"/>
          <w:szCs w:val="26"/>
          <w:lang w:val="pt-BR"/>
        </w:rPr>
        <w:t xml:space="preserve">Art. 3° </w:t>
      </w:r>
      <w:r w:rsidRPr="00AC09CB">
        <w:rPr>
          <w:rFonts w:ascii="Garamond" w:hAnsi="Garamond"/>
          <w:sz w:val="26"/>
          <w:szCs w:val="26"/>
          <w:lang w:val="pt-BR"/>
        </w:rPr>
        <w:t xml:space="preserve">As despesas específicas correrão </w:t>
      </w:r>
      <w:r w:rsidR="006D5A2C" w:rsidRPr="00AC09CB">
        <w:rPr>
          <w:rFonts w:ascii="Garamond" w:hAnsi="Garamond"/>
          <w:sz w:val="26"/>
          <w:szCs w:val="26"/>
          <w:lang w:val="pt-BR"/>
        </w:rPr>
        <w:t>por</w:t>
      </w:r>
      <w:r w:rsidRPr="00AC09CB">
        <w:rPr>
          <w:rFonts w:ascii="Garamond" w:hAnsi="Garamond"/>
          <w:sz w:val="26"/>
          <w:szCs w:val="26"/>
          <w:lang w:val="pt-BR"/>
        </w:rPr>
        <w:t xml:space="preserve"> conta d</w:t>
      </w:r>
      <w:r w:rsidR="006D5A2C" w:rsidRPr="00AC09CB">
        <w:rPr>
          <w:rFonts w:ascii="Garamond" w:hAnsi="Garamond"/>
          <w:sz w:val="26"/>
          <w:szCs w:val="26"/>
          <w:lang w:val="pt-BR"/>
        </w:rPr>
        <w:t>as</w:t>
      </w:r>
      <w:r w:rsidRPr="00AC09CB">
        <w:rPr>
          <w:rFonts w:ascii="Garamond" w:hAnsi="Garamond"/>
          <w:sz w:val="26"/>
          <w:szCs w:val="26"/>
          <w:lang w:val="pt-BR"/>
        </w:rPr>
        <w:t xml:space="preserve"> dotações orçamentárias próprias da Câmara Municipal de Vereadores de Salgueiro.</w:t>
      </w: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>Art. 4º</w:t>
      </w:r>
      <w:r w:rsidRPr="00AC09CB">
        <w:rPr>
          <w:rFonts w:ascii="Garamond" w:hAnsi="Garamond"/>
          <w:sz w:val="26"/>
          <w:szCs w:val="26"/>
          <w:lang w:val="pt-BR"/>
        </w:rPr>
        <w:t xml:space="preserve"> Após a respeitável decisão do Plenário, deve ser dada ciência </w:t>
      </w:r>
      <w:r w:rsidR="00916D08">
        <w:rPr>
          <w:rFonts w:ascii="Garamond" w:hAnsi="Garamond"/>
          <w:sz w:val="26"/>
          <w:szCs w:val="26"/>
          <w:lang w:val="pt-BR"/>
        </w:rPr>
        <w:t>ao</w:t>
      </w:r>
      <w:r w:rsidRPr="00AC09CB">
        <w:rPr>
          <w:rFonts w:ascii="Garamond" w:hAnsi="Garamond"/>
          <w:sz w:val="26"/>
          <w:szCs w:val="26"/>
          <w:lang w:val="pt-BR"/>
        </w:rPr>
        <w:t xml:space="preserve"> </w:t>
      </w:r>
      <w:r w:rsidR="00916D08">
        <w:rPr>
          <w:rFonts w:ascii="Garamond" w:hAnsi="Garamond"/>
          <w:sz w:val="26"/>
          <w:szCs w:val="26"/>
          <w:lang w:val="pt-BR"/>
        </w:rPr>
        <w:t>agraciado</w:t>
      </w:r>
      <w:r w:rsidRPr="00AC09CB">
        <w:rPr>
          <w:rFonts w:ascii="Garamond" w:hAnsi="Garamond"/>
          <w:sz w:val="26"/>
          <w:szCs w:val="26"/>
          <w:lang w:val="pt-BR"/>
        </w:rPr>
        <w:t>.</w:t>
      </w: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 xml:space="preserve"> </w:t>
      </w:r>
      <w:r w:rsidRPr="00AC09CB">
        <w:rPr>
          <w:rFonts w:ascii="Garamond" w:hAnsi="Garamond"/>
          <w:b/>
          <w:sz w:val="26"/>
          <w:szCs w:val="26"/>
          <w:lang w:val="pt-BR"/>
        </w:rPr>
        <w:t>Art. 5º</w:t>
      </w:r>
      <w:r w:rsidRPr="00AC09CB">
        <w:rPr>
          <w:rFonts w:ascii="Garamond" w:hAnsi="Garamond"/>
          <w:sz w:val="26"/>
          <w:szCs w:val="26"/>
          <w:lang w:val="pt-BR"/>
        </w:rPr>
        <w:t xml:space="preserve"> O Decreto Legislativo entrará em vigor na data da sua publicação.</w:t>
      </w: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b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>JUSTIFICATIVA:</w:t>
      </w: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>Oral. Biografia anexa.</w:t>
      </w: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 xml:space="preserve">Salgueiro/PE, </w:t>
      </w:r>
      <w:r w:rsidR="00916D08">
        <w:rPr>
          <w:rFonts w:ascii="Garamond" w:hAnsi="Garamond"/>
          <w:sz w:val="26"/>
          <w:szCs w:val="26"/>
          <w:lang w:val="pt-BR"/>
        </w:rPr>
        <w:t>2</w:t>
      </w:r>
      <w:r w:rsidR="008D7F2E">
        <w:rPr>
          <w:rFonts w:ascii="Garamond" w:hAnsi="Garamond"/>
          <w:sz w:val="26"/>
          <w:szCs w:val="26"/>
          <w:lang w:val="pt-BR"/>
        </w:rPr>
        <w:t>3</w:t>
      </w:r>
      <w:r w:rsidRPr="00AC09CB">
        <w:rPr>
          <w:rFonts w:ascii="Garamond" w:hAnsi="Garamond"/>
          <w:sz w:val="26"/>
          <w:szCs w:val="26"/>
          <w:lang w:val="pt-BR"/>
        </w:rPr>
        <w:t xml:space="preserve"> de </w:t>
      </w:r>
      <w:r w:rsidR="00E32CA3">
        <w:rPr>
          <w:rFonts w:ascii="Garamond" w:hAnsi="Garamond"/>
          <w:sz w:val="26"/>
          <w:szCs w:val="26"/>
          <w:lang w:val="pt-BR"/>
        </w:rPr>
        <w:t xml:space="preserve">novembro de </w:t>
      </w:r>
      <w:r w:rsidRPr="00AC09CB">
        <w:rPr>
          <w:rFonts w:ascii="Garamond" w:hAnsi="Garamond"/>
          <w:sz w:val="26"/>
          <w:szCs w:val="26"/>
          <w:lang w:val="pt-BR"/>
        </w:rPr>
        <w:t>2021.</w:t>
      </w:r>
    </w:p>
    <w:p w:rsidR="00151A64" w:rsidRDefault="00151A64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ED6A7A" w:rsidRPr="00AC09CB" w:rsidRDefault="00ED6A7A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AC09C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AC09CB" w:rsidRDefault="002357E7" w:rsidP="00ED6A7A">
      <w:pPr>
        <w:ind w:right="-318"/>
        <w:rPr>
          <w:rFonts w:ascii="Garamond" w:hAnsi="Garamond"/>
          <w:b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>Flávio Epaminondas de Lima Barros</w:t>
      </w:r>
      <w:r w:rsidR="00ED6A7A">
        <w:rPr>
          <w:rFonts w:ascii="Garamond" w:hAnsi="Garamond"/>
          <w:b/>
          <w:sz w:val="26"/>
          <w:szCs w:val="26"/>
          <w:lang w:val="pt-BR"/>
        </w:rPr>
        <w:tab/>
      </w:r>
      <w:r w:rsidR="00ED6A7A">
        <w:rPr>
          <w:rFonts w:ascii="Garamond" w:hAnsi="Garamond"/>
          <w:b/>
          <w:sz w:val="26"/>
          <w:szCs w:val="26"/>
          <w:lang w:val="pt-BR"/>
        </w:rPr>
        <w:tab/>
      </w:r>
      <w:r w:rsidR="00ED6A7A">
        <w:rPr>
          <w:rFonts w:ascii="Garamond" w:hAnsi="Garamond"/>
          <w:b/>
          <w:sz w:val="26"/>
          <w:szCs w:val="26"/>
          <w:lang w:val="pt-BR"/>
        </w:rPr>
        <w:tab/>
        <w:t xml:space="preserve">Prof. </w:t>
      </w:r>
      <w:proofErr w:type="spellStart"/>
      <w:r w:rsidR="00ED6A7A">
        <w:rPr>
          <w:rFonts w:ascii="Garamond" w:hAnsi="Garamond"/>
          <w:b/>
          <w:sz w:val="26"/>
          <w:szCs w:val="26"/>
          <w:lang w:val="pt-BR"/>
        </w:rPr>
        <w:t>Agaeudes</w:t>
      </w:r>
      <w:proofErr w:type="spellEnd"/>
      <w:r w:rsidR="00ED6A7A">
        <w:rPr>
          <w:rFonts w:ascii="Garamond" w:hAnsi="Garamond"/>
          <w:b/>
          <w:sz w:val="26"/>
          <w:szCs w:val="26"/>
          <w:lang w:val="pt-BR"/>
        </w:rPr>
        <w:t xml:space="preserve"> Sampaio Gondim</w:t>
      </w:r>
    </w:p>
    <w:p w:rsidR="007044E1" w:rsidRPr="008D7F2E" w:rsidRDefault="002357E7" w:rsidP="008D7F2E">
      <w:pPr>
        <w:ind w:right="-318"/>
        <w:rPr>
          <w:rFonts w:ascii="Garamond" w:hAnsi="Garamond"/>
          <w:i/>
          <w:sz w:val="26"/>
          <w:szCs w:val="26"/>
          <w:lang w:val="pt-BR"/>
        </w:rPr>
      </w:pPr>
      <w:r w:rsidRPr="00AC09CB">
        <w:rPr>
          <w:rFonts w:ascii="Garamond" w:hAnsi="Garamond"/>
          <w:i/>
          <w:sz w:val="26"/>
          <w:szCs w:val="26"/>
          <w:lang w:val="pt-BR"/>
        </w:rPr>
        <w:t>Vereador Flavinho</w:t>
      </w:r>
      <w:r w:rsidR="00ED6A7A">
        <w:rPr>
          <w:rFonts w:ascii="Garamond" w:hAnsi="Garamond"/>
          <w:i/>
          <w:sz w:val="26"/>
          <w:szCs w:val="26"/>
          <w:lang w:val="pt-BR"/>
        </w:rPr>
        <w:tab/>
      </w:r>
      <w:r w:rsidR="00ED6A7A">
        <w:rPr>
          <w:rFonts w:ascii="Garamond" w:hAnsi="Garamond"/>
          <w:i/>
          <w:sz w:val="26"/>
          <w:szCs w:val="26"/>
          <w:lang w:val="pt-BR"/>
        </w:rPr>
        <w:tab/>
      </w:r>
      <w:r w:rsidR="00ED6A7A">
        <w:rPr>
          <w:rFonts w:ascii="Garamond" w:hAnsi="Garamond"/>
          <w:i/>
          <w:sz w:val="26"/>
          <w:szCs w:val="26"/>
          <w:lang w:val="pt-BR"/>
        </w:rPr>
        <w:tab/>
      </w:r>
      <w:r w:rsidR="00ED6A7A">
        <w:rPr>
          <w:rFonts w:ascii="Garamond" w:hAnsi="Garamond"/>
          <w:i/>
          <w:sz w:val="26"/>
          <w:szCs w:val="26"/>
          <w:lang w:val="pt-BR"/>
        </w:rPr>
        <w:tab/>
      </w:r>
      <w:r w:rsidR="00ED6A7A">
        <w:rPr>
          <w:rFonts w:ascii="Garamond" w:hAnsi="Garamond"/>
          <w:i/>
          <w:sz w:val="26"/>
          <w:szCs w:val="26"/>
          <w:lang w:val="pt-BR"/>
        </w:rPr>
        <w:tab/>
      </w:r>
      <w:r w:rsidR="00ED6A7A">
        <w:rPr>
          <w:rFonts w:ascii="Garamond" w:hAnsi="Garamond"/>
          <w:i/>
          <w:sz w:val="26"/>
          <w:szCs w:val="26"/>
          <w:lang w:val="pt-BR"/>
        </w:rPr>
        <w:tab/>
        <w:t>Ve</w:t>
      </w:r>
      <w:r w:rsidR="008D7F2E">
        <w:rPr>
          <w:rFonts w:ascii="Garamond" w:hAnsi="Garamond"/>
          <w:i/>
          <w:sz w:val="26"/>
          <w:szCs w:val="26"/>
          <w:lang w:val="pt-BR"/>
        </w:rPr>
        <w:t xml:space="preserve">reador Presidente Prof. </w:t>
      </w:r>
      <w:proofErr w:type="spellStart"/>
      <w:r w:rsidR="008D7F2E">
        <w:rPr>
          <w:rFonts w:ascii="Garamond" w:hAnsi="Garamond"/>
          <w:i/>
          <w:sz w:val="26"/>
          <w:szCs w:val="26"/>
          <w:lang w:val="pt-BR"/>
        </w:rPr>
        <w:t>Agaeudes</w:t>
      </w:r>
      <w:proofErr w:type="spellEnd"/>
    </w:p>
    <w:p w:rsidR="00ED6A7A" w:rsidRPr="000B5244" w:rsidRDefault="00151A64" w:rsidP="000B5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aramond" w:eastAsia="Times New Roman" w:hAnsi="Garamond"/>
          <w:b/>
          <w:color w:val="000000"/>
          <w:sz w:val="26"/>
          <w:szCs w:val="26"/>
          <w:u w:val="single"/>
          <w:lang w:val="pt-BR" w:eastAsia="pt-BR"/>
        </w:rPr>
      </w:pPr>
      <w:r w:rsidRPr="00AC09CB">
        <w:rPr>
          <w:rFonts w:ascii="Garamond" w:eastAsia="Times New Roman" w:hAnsi="Garamond"/>
          <w:b/>
          <w:color w:val="000000"/>
          <w:sz w:val="26"/>
          <w:szCs w:val="26"/>
          <w:u w:val="single"/>
          <w:lang w:val="pt-BR" w:eastAsia="pt-BR"/>
        </w:rPr>
        <w:lastRenderedPageBreak/>
        <w:t>BIOGRAFIA:</w:t>
      </w:r>
    </w:p>
    <w:p w:rsidR="000B5244" w:rsidRDefault="000B5244" w:rsidP="000B5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851"/>
        <w:jc w:val="both"/>
        <w:rPr>
          <w:rFonts w:ascii="Garamond" w:hAnsi="Garamond" w:cs="Arial"/>
          <w:sz w:val="26"/>
          <w:szCs w:val="26"/>
          <w:lang w:val="pt-BR" w:eastAsia="pt-BR"/>
        </w:rPr>
      </w:pPr>
      <w:r w:rsidRPr="000B5244">
        <w:rPr>
          <w:rFonts w:ascii="Garamond" w:hAnsi="Garamond" w:cs="Arial"/>
          <w:sz w:val="26"/>
          <w:szCs w:val="26"/>
          <w:lang w:val="pt-BR" w:eastAsia="pt-BR"/>
        </w:rPr>
        <w:t xml:space="preserve">Patrícia Duarte Nogueira Tavares </w:t>
      </w:r>
      <w:r>
        <w:rPr>
          <w:rFonts w:ascii="Garamond" w:hAnsi="Garamond" w:cs="Arial"/>
          <w:sz w:val="26"/>
          <w:szCs w:val="26"/>
          <w:lang w:val="pt-BR" w:eastAsia="pt-BR"/>
        </w:rPr>
        <w:t>é</w:t>
      </w:r>
      <w:r w:rsidRPr="000B5244">
        <w:rPr>
          <w:rFonts w:ascii="Garamond" w:hAnsi="Garamond" w:cs="Arial"/>
          <w:sz w:val="26"/>
          <w:szCs w:val="26"/>
          <w:lang w:val="pt-BR" w:eastAsia="pt-BR"/>
        </w:rPr>
        <w:t xml:space="preserve"> a primeira filha de Fátima de </w:t>
      </w:r>
      <w:proofErr w:type="spellStart"/>
      <w:r w:rsidRPr="000B5244">
        <w:rPr>
          <w:rFonts w:ascii="Garamond" w:hAnsi="Garamond" w:cs="Arial"/>
          <w:sz w:val="26"/>
          <w:szCs w:val="26"/>
          <w:lang w:val="pt-BR" w:eastAsia="pt-BR"/>
        </w:rPr>
        <w:t>Bida</w:t>
      </w:r>
      <w:proofErr w:type="spellEnd"/>
      <w:r w:rsidRPr="000B5244">
        <w:rPr>
          <w:rFonts w:ascii="Garamond" w:hAnsi="Garamond" w:cs="Arial"/>
          <w:sz w:val="26"/>
          <w:szCs w:val="26"/>
          <w:lang w:val="pt-BR" w:eastAsia="pt-BR"/>
        </w:rPr>
        <w:t xml:space="preserve"> Nogueira e S</w:t>
      </w:r>
      <w:r>
        <w:rPr>
          <w:rFonts w:ascii="Garamond" w:hAnsi="Garamond" w:cs="Arial"/>
          <w:sz w:val="26"/>
          <w:szCs w:val="26"/>
          <w:lang w:val="pt-BR" w:eastAsia="pt-BR"/>
        </w:rPr>
        <w:t>r</w:t>
      </w:r>
      <w:r w:rsidRPr="000B5244">
        <w:rPr>
          <w:rFonts w:ascii="Garamond" w:hAnsi="Garamond" w:cs="Arial"/>
          <w:sz w:val="26"/>
          <w:szCs w:val="26"/>
          <w:lang w:val="pt-BR" w:eastAsia="pt-BR"/>
        </w:rPr>
        <w:t xml:space="preserve">. Hildeberto dos Correios. Curiosamente, nascida na Casa de Saúde de Salgueiro pelas mãos de Dr. Erik Ribeiro, </w:t>
      </w:r>
      <w:proofErr w:type="spellStart"/>
      <w:r w:rsidRPr="000B5244">
        <w:rPr>
          <w:rFonts w:ascii="Garamond" w:hAnsi="Garamond" w:cs="Arial"/>
          <w:sz w:val="26"/>
          <w:szCs w:val="26"/>
          <w:lang w:val="pt-BR" w:eastAsia="pt-BR"/>
        </w:rPr>
        <w:t>Dr</w:t>
      </w:r>
      <w:proofErr w:type="spellEnd"/>
      <w:r w:rsidRPr="000B5244">
        <w:rPr>
          <w:rFonts w:ascii="Garamond" w:hAnsi="Garamond" w:cs="Arial"/>
          <w:sz w:val="26"/>
          <w:szCs w:val="26"/>
          <w:lang w:val="pt-BR" w:eastAsia="pt-BR"/>
        </w:rPr>
        <w:t xml:space="preserve"> Buda e Dr. Assis, porém ao ser registrada no cartório de São José em Recife, teve sua naturalidade alterada por aquele cartório.</w:t>
      </w:r>
    </w:p>
    <w:p w:rsidR="000B5244" w:rsidRPr="000B5244" w:rsidRDefault="000B5244" w:rsidP="000B5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851"/>
        <w:jc w:val="both"/>
        <w:rPr>
          <w:rFonts w:ascii="Garamond" w:hAnsi="Garamond" w:cs="Arial"/>
          <w:sz w:val="26"/>
          <w:szCs w:val="26"/>
          <w:lang w:val="pt-BR" w:eastAsia="pt-BR"/>
        </w:rPr>
      </w:pPr>
      <w:r w:rsidRPr="000B5244">
        <w:rPr>
          <w:rFonts w:ascii="Garamond" w:hAnsi="Garamond" w:cs="Arial"/>
          <w:sz w:val="26"/>
          <w:szCs w:val="26"/>
          <w:lang w:val="pt-BR" w:eastAsia="pt-BR"/>
        </w:rPr>
        <w:t>Aos 06 anos de idade chegou com seus pais em nossa cidade, aqui cresceu, vivenciou sua adolescência, construiu amizades.</w:t>
      </w:r>
    </w:p>
    <w:p w:rsidR="000B5244" w:rsidRPr="000B5244" w:rsidRDefault="000B5244" w:rsidP="000B5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851"/>
        <w:jc w:val="both"/>
        <w:rPr>
          <w:rFonts w:ascii="Garamond" w:hAnsi="Garamond" w:cs="Arial"/>
          <w:sz w:val="26"/>
          <w:szCs w:val="26"/>
          <w:lang w:val="pt-BR" w:eastAsia="pt-BR"/>
        </w:rPr>
      </w:pPr>
      <w:r w:rsidRPr="000B5244">
        <w:rPr>
          <w:rFonts w:ascii="Garamond" w:hAnsi="Garamond" w:cs="Arial"/>
          <w:sz w:val="26"/>
          <w:szCs w:val="26"/>
          <w:lang w:val="pt-BR" w:eastAsia="pt-BR"/>
        </w:rPr>
        <w:t xml:space="preserve">Em 1999 deixa Salgueiro e vai à Recife para se formar Psicóloga, foi estagiária no Colégio Souza Leão como psicóloga escolar, e nos Correios Central como psicóloga organizacional atuando na reabilitação dos profissionais daquela empresa, sobretudo voltado a dependência alcoólica. Apaixonada por nossa terra voltou a Salgueiro em 2005 e desde então tem uma vida de trabalho por nossa cidade. </w:t>
      </w:r>
    </w:p>
    <w:p w:rsidR="000B5244" w:rsidRPr="000B5244" w:rsidRDefault="000B5244" w:rsidP="000B5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851"/>
        <w:jc w:val="both"/>
        <w:rPr>
          <w:rFonts w:ascii="Garamond" w:hAnsi="Garamond" w:cs="Arial"/>
          <w:sz w:val="26"/>
          <w:szCs w:val="26"/>
          <w:lang w:val="pt-BR" w:eastAsia="pt-BR"/>
        </w:rPr>
      </w:pPr>
      <w:r w:rsidRPr="000B5244">
        <w:rPr>
          <w:rFonts w:ascii="Garamond" w:hAnsi="Garamond" w:cs="Arial"/>
          <w:sz w:val="26"/>
          <w:szCs w:val="26"/>
          <w:lang w:val="pt-BR" w:eastAsia="pt-BR"/>
        </w:rPr>
        <w:t>Patrícia Duarte, como é conhecida, foi a primeira Psicóloga contratada no CRAS CSU, onde esteve na preparação das primeiras ações daquele equipamento público atendendo aos bairros Divino Espírito Santo, Santa Margarida e Planalto. Participou ativamente do processo de substituição das casas de taipa por alvenaria no Divino Espírito Santo, tendo ajudado diversos idosos que não sabiam assinar a aprenderem a escrever seus nomes para não perder o direito a casa.</w:t>
      </w:r>
    </w:p>
    <w:p w:rsidR="000B5244" w:rsidRPr="000B5244" w:rsidRDefault="000B5244" w:rsidP="000B5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851"/>
        <w:jc w:val="both"/>
        <w:rPr>
          <w:rFonts w:ascii="Garamond" w:hAnsi="Garamond" w:cs="Arial"/>
          <w:sz w:val="26"/>
          <w:szCs w:val="26"/>
          <w:lang w:val="pt-BR" w:eastAsia="pt-BR"/>
        </w:rPr>
      </w:pPr>
      <w:r w:rsidRPr="000B5244">
        <w:rPr>
          <w:rFonts w:ascii="Garamond" w:hAnsi="Garamond" w:cs="Arial"/>
          <w:sz w:val="26"/>
          <w:szCs w:val="26"/>
          <w:lang w:val="pt-BR" w:eastAsia="pt-BR"/>
        </w:rPr>
        <w:t>Em 2010 passa em seleção simplificada na Secretaria Estadual de Políticas Públicas para Mulheres, na implantação das primeiras ações para o enfrentamento da violência contra a mulher.</w:t>
      </w:r>
    </w:p>
    <w:p w:rsidR="000B5244" w:rsidRPr="000B5244" w:rsidRDefault="000B5244" w:rsidP="000B5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851"/>
        <w:jc w:val="both"/>
        <w:rPr>
          <w:rFonts w:ascii="Garamond" w:hAnsi="Garamond" w:cs="Arial"/>
          <w:sz w:val="26"/>
          <w:szCs w:val="26"/>
          <w:lang w:val="pt-BR" w:eastAsia="pt-BR"/>
        </w:rPr>
      </w:pPr>
      <w:r w:rsidRPr="000B5244">
        <w:rPr>
          <w:rFonts w:ascii="Garamond" w:hAnsi="Garamond" w:cs="Arial"/>
          <w:sz w:val="26"/>
          <w:szCs w:val="26"/>
          <w:lang w:val="pt-BR" w:eastAsia="pt-BR"/>
        </w:rPr>
        <w:t>Em 2011 assume como Psicóloga Efetiva na secretaria de Educação, onde se dedica a fazer formação de professores, além de palestras nas escolas para estudantes e famílias. Foi Diretora de Ciência e Tecnologia em 2013 e 2014. Foi professora do curso de Psicologia da Faculdade de Serra Talhada, do SENAC, e de outros cursos técnicos de nossa cidade.</w:t>
      </w:r>
    </w:p>
    <w:p w:rsidR="00ED6A7A" w:rsidRPr="00FC0505" w:rsidRDefault="000B5244" w:rsidP="000B5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851"/>
        <w:jc w:val="both"/>
        <w:rPr>
          <w:rFonts w:ascii="Garamond" w:hAnsi="Garamond" w:cs="Arial"/>
          <w:sz w:val="26"/>
          <w:szCs w:val="26"/>
          <w:lang w:val="pt-BR" w:eastAsia="pt-BR"/>
        </w:rPr>
      </w:pPr>
      <w:r w:rsidRPr="000B5244">
        <w:rPr>
          <w:rFonts w:ascii="Garamond" w:hAnsi="Garamond" w:cs="Arial"/>
          <w:sz w:val="26"/>
          <w:szCs w:val="26"/>
          <w:lang w:val="pt-BR" w:eastAsia="pt-BR"/>
        </w:rPr>
        <w:t>Em 2017 assumiu por 6 meses a Coordenadoria da Mulher de nossa cidade, e em seguida a Secretaria de Desenvolvimento Social até o final de 2020, onde desenvolveu políticas públicas para a população de maior vulnerabilidade social, tendo como grande lastro a superação da fome, a garantia de direitos, a formação dos profissionais que atuam na assistência social. Sua grande marca deixada no período de gestão foi o companheirismo com sua equipe de trabalho (em torno de 80 pessoas) e das demais secretarias municipais.</w:t>
      </w:r>
      <w:bookmarkStart w:id="0" w:name="_GoBack"/>
      <w:bookmarkEnd w:id="0"/>
    </w:p>
    <w:sectPr w:rsidR="00ED6A7A" w:rsidRPr="00FC0505" w:rsidSect="007044E1">
      <w:headerReference w:type="default" r:id="rId6"/>
      <w:footerReference w:type="default" r:id="rId7"/>
      <w:pgSz w:w="11900" w:h="16840"/>
      <w:pgMar w:top="2552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0B5244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0B5244" w:rsidRPr="000B5244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B5244" w:rsidRPr="000B5244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7" name="Imagem 7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0B5244"/>
    <w:rsid w:val="001010BF"/>
    <w:rsid w:val="001075DF"/>
    <w:rsid w:val="0013298F"/>
    <w:rsid w:val="00144251"/>
    <w:rsid w:val="00151462"/>
    <w:rsid w:val="00151A64"/>
    <w:rsid w:val="00162F8C"/>
    <w:rsid w:val="00171EA6"/>
    <w:rsid w:val="001B0F24"/>
    <w:rsid w:val="001B3E97"/>
    <w:rsid w:val="001D300B"/>
    <w:rsid w:val="001E2C80"/>
    <w:rsid w:val="001F304D"/>
    <w:rsid w:val="001F6CA2"/>
    <w:rsid w:val="00202B7B"/>
    <w:rsid w:val="002059B4"/>
    <w:rsid w:val="00206500"/>
    <w:rsid w:val="00217F89"/>
    <w:rsid w:val="00223088"/>
    <w:rsid w:val="00223135"/>
    <w:rsid w:val="002357E7"/>
    <w:rsid w:val="0024258E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35957"/>
    <w:rsid w:val="0044588C"/>
    <w:rsid w:val="0045032B"/>
    <w:rsid w:val="00466211"/>
    <w:rsid w:val="004804A8"/>
    <w:rsid w:val="004E1410"/>
    <w:rsid w:val="004E5F8F"/>
    <w:rsid w:val="004F4172"/>
    <w:rsid w:val="004F66DA"/>
    <w:rsid w:val="00504341"/>
    <w:rsid w:val="005300CE"/>
    <w:rsid w:val="00535881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86842"/>
    <w:rsid w:val="00692569"/>
    <w:rsid w:val="006A005F"/>
    <w:rsid w:val="006A620D"/>
    <w:rsid w:val="006D5A2C"/>
    <w:rsid w:val="00701BC9"/>
    <w:rsid w:val="007044E1"/>
    <w:rsid w:val="007429CC"/>
    <w:rsid w:val="007465DB"/>
    <w:rsid w:val="00763DC3"/>
    <w:rsid w:val="00767865"/>
    <w:rsid w:val="0077308B"/>
    <w:rsid w:val="00784F11"/>
    <w:rsid w:val="00790FA7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D3F57"/>
    <w:rsid w:val="008D7F2E"/>
    <w:rsid w:val="008E6929"/>
    <w:rsid w:val="00900FC1"/>
    <w:rsid w:val="00902EE2"/>
    <w:rsid w:val="00913F45"/>
    <w:rsid w:val="00914F62"/>
    <w:rsid w:val="0091565B"/>
    <w:rsid w:val="00916779"/>
    <w:rsid w:val="00916D08"/>
    <w:rsid w:val="00952EDD"/>
    <w:rsid w:val="00961E88"/>
    <w:rsid w:val="009A5285"/>
    <w:rsid w:val="009C6F9B"/>
    <w:rsid w:val="00A025BC"/>
    <w:rsid w:val="00A32381"/>
    <w:rsid w:val="00A73582"/>
    <w:rsid w:val="00A744D9"/>
    <w:rsid w:val="00A8242F"/>
    <w:rsid w:val="00A9082D"/>
    <w:rsid w:val="00AB0E70"/>
    <w:rsid w:val="00AC09CB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E1ABB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608F3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32CA3"/>
    <w:rsid w:val="00E4540C"/>
    <w:rsid w:val="00E54C1D"/>
    <w:rsid w:val="00E64D06"/>
    <w:rsid w:val="00E8499E"/>
    <w:rsid w:val="00E917A9"/>
    <w:rsid w:val="00ED6A7A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C0505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847F6E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68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684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MONIQUE</cp:lastModifiedBy>
  <cp:revision>3</cp:revision>
  <cp:lastPrinted>2021-11-23T16:55:00Z</cp:lastPrinted>
  <dcterms:created xsi:type="dcterms:W3CDTF">2021-11-23T17:03:00Z</dcterms:created>
  <dcterms:modified xsi:type="dcterms:W3CDTF">2021-11-23T17:16:00Z</dcterms:modified>
</cp:coreProperties>
</file>