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471" w:rsidRDefault="00D1055A" w:rsidP="00C65688">
      <w:pPr>
        <w:spacing w:after="0" w:line="240" w:lineRule="auto"/>
        <w:rPr>
          <w:rFonts w:asciiTheme="majorHAnsi" w:eastAsia="Arial Unicode MS" w:hAnsiTheme="majorHAnsi" w:cstheme="majorHAnsi"/>
          <w:b/>
          <w:sz w:val="28"/>
          <w:szCs w:val="28"/>
        </w:rPr>
      </w:pPr>
      <w:r>
        <w:rPr>
          <w:rFonts w:asciiTheme="majorHAnsi" w:eastAsia="Arial Unicode MS" w:hAnsiTheme="majorHAnsi" w:cstheme="majorHAnsi"/>
          <w:b/>
          <w:sz w:val="28"/>
          <w:szCs w:val="28"/>
        </w:rPr>
        <w:t>PROJETO DE LEI</w:t>
      </w:r>
      <w:r w:rsidR="00323704">
        <w:rPr>
          <w:rFonts w:asciiTheme="majorHAnsi" w:eastAsia="Arial Unicode MS" w:hAnsiTheme="majorHAnsi" w:cstheme="majorHAnsi"/>
          <w:b/>
          <w:sz w:val="28"/>
          <w:szCs w:val="28"/>
        </w:rPr>
        <w:t xml:space="preserve"> – N°___</w:t>
      </w:r>
      <w:r w:rsidR="00C60D4C">
        <w:rPr>
          <w:rFonts w:asciiTheme="majorHAnsi" w:eastAsia="Arial Unicode MS" w:hAnsiTheme="majorHAnsi" w:cstheme="majorHAnsi"/>
          <w:b/>
          <w:sz w:val="28"/>
          <w:szCs w:val="28"/>
        </w:rPr>
        <w:t>_ /2024</w:t>
      </w:r>
    </w:p>
    <w:p w:rsidR="00C65688" w:rsidRDefault="00C65688" w:rsidP="00C65688">
      <w:pPr>
        <w:spacing w:after="0" w:line="240" w:lineRule="auto"/>
        <w:rPr>
          <w:rFonts w:asciiTheme="majorHAnsi" w:eastAsia="Arial Unicode MS" w:hAnsiTheme="majorHAnsi" w:cstheme="majorHAnsi"/>
          <w:b/>
          <w:sz w:val="28"/>
          <w:szCs w:val="28"/>
        </w:rPr>
      </w:pPr>
    </w:p>
    <w:tbl>
      <w:tblPr>
        <w:tblStyle w:val="Tabelacomgrade"/>
        <w:tblW w:w="0" w:type="auto"/>
        <w:tblInd w:w="4678" w:type="dxa"/>
        <w:tblLook w:val="04A0" w:firstRow="1" w:lastRow="0" w:firstColumn="1" w:lastColumn="0" w:noHBand="0" w:noVBand="1"/>
      </w:tblPr>
      <w:tblGrid>
        <w:gridCol w:w="4042"/>
      </w:tblGrid>
      <w:tr w:rsidR="00633EF0" w:rsidTr="00633EF0">
        <w:tc>
          <w:tcPr>
            <w:tcW w:w="8644" w:type="dxa"/>
          </w:tcPr>
          <w:p w:rsidR="00633EF0" w:rsidRPr="001A2D4F" w:rsidRDefault="009E10E5" w:rsidP="00211ED1">
            <w:pPr>
              <w:jc w:val="both"/>
              <w:rPr>
                <w:rFonts w:ascii="Segoe UI" w:eastAsia="Arial Unicode MS" w:hAnsi="Segoe UI" w:cs="Segoe UI"/>
              </w:rPr>
            </w:pPr>
            <w:r w:rsidRPr="001A2D4F">
              <w:rPr>
                <w:rFonts w:ascii="Segoe UI" w:hAnsi="Segoe UI" w:cs="Segoe UI"/>
              </w:rPr>
              <w:t>“</w:t>
            </w:r>
            <w:r w:rsidR="001A2D4F" w:rsidRPr="001A2D4F">
              <w:rPr>
                <w:rFonts w:ascii="Segoe UI" w:hAnsi="Segoe UI" w:cs="Segoe UI"/>
              </w:rPr>
              <w:t>Dispõe sobre a denominação d</w:t>
            </w:r>
            <w:r w:rsidR="00211ED1">
              <w:rPr>
                <w:rFonts w:ascii="Segoe UI" w:hAnsi="Segoe UI" w:cs="Segoe UI"/>
              </w:rPr>
              <w:t>a</w:t>
            </w:r>
            <w:r w:rsidR="00DD39C7">
              <w:rPr>
                <w:rFonts w:ascii="Segoe UI" w:hAnsi="Segoe UI" w:cs="Segoe UI"/>
              </w:rPr>
              <w:t xml:space="preserve"> </w:t>
            </w:r>
            <w:r w:rsidR="00211ED1">
              <w:rPr>
                <w:rFonts w:ascii="Segoe UI" w:hAnsi="Segoe UI" w:cs="Segoe UI"/>
              </w:rPr>
              <w:t>Academia de Saúde no bairro do Planalto</w:t>
            </w:r>
            <w:r w:rsidR="001A2D4F" w:rsidRPr="001A2D4F">
              <w:rPr>
                <w:rFonts w:ascii="Segoe UI" w:hAnsi="Segoe UI" w:cs="Segoe UI"/>
              </w:rPr>
              <w:t xml:space="preserve"> de </w:t>
            </w:r>
            <w:r w:rsidR="00563A46">
              <w:rPr>
                <w:rFonts w:ascii="Segoe UI" w:hAnsi="Segoe UI" w:cs="Segoe UI"/>
                <w:b/>
              </w:rPr>
              <w:t>Academia de Saúde Francisco Wanderley</w:t>
            </w:r>
            <w:r w:rsidR="00F470AD">
              <w:rPr>
                <w:rFonts w:ascii="Segoe UI" w:hAnsi="Segoe UI" w:cs="Segoe UI"/>
                <w:b/>
              </w:rPr>
              <w:t xml:space="preserve"> de Sá Parente</w:t>
            </w:r>
            <w:r w:rsidR="00DD39C7">
              <w:rPr>
                <w:rFonts w:ascii="Segoe UI" w:hAnsi="Segoe UI" w:cs="Segoe UI"/>
                <w:b/>
              </w:rPr>
              <w:t>”</w:t>
            </w:r>
          </w:p>
        </w:tc>
      </w:tr>
    </w:tbl>
    <w:p w:rsidR="00783471" w:rsidRPr="00112C72" w:rsidRDefault="00783471" w:rsidP="00FE6C54">
      <w:pPr>
        <w:spacing w:after="0" w:line="240" w:lineRule="auto"/>
        <w:rPr>
          <w:rFonts w:ascii="Segoe UI" w:eastAsia="Arial Unicode MS" w:hAnsi="Segoe UI" w:cs="Segoe UI"/>
          <w:sz w:val="24"/>
          <w:szCs w:val="24"/>
        </w:rPr>
      </w:pPr>
    </w:p>
    <w:p w:rsidR="00112C72" w:rsidRDefault="00783471" w:rsidP="00112C72">
      <w:pPr>
        <w:spacing w:after="0" w:line="240" w:lineRule="auto"/>
        <w:jc w:val="both"/>
        <w:rPr>
          <w:rFonts w:ascii="Segoe UI" w:eastAsia="Arial Unicode MS" w:hAnsi="Segoe UI" w:cs="Segoe UI"/>
          <w:sz w:val="24"/>
          <w:szCs w:val="24"/>
        </w:rPr>
      </w:pPr>
      <w:r w:rsidRPr="00112C72">
        <w:rPr>
          <w:rFonts w:ascii="Segoe UI" w:eastAsia="Arial Unicode MS" w:hAnsi="Segoe UI" w:cs="Segoe UI"/>
          <w:sz w:val="24"/>
          <w:szCs w:val="24"/>
        </w:rPr>
        <w:t xml:space="preserve">    </w:t>
      </w:r>
      <w:r w:rsidR="00FE6C54" w:rsidRPr="00112C72">
        <w:rPr>
          <w:rFonts w:ascii="Segoe UI" w:eastAsia="Arial Unicode MS" w:hAnsi="Segoe UI" w:cs="Segoe UI"/>
          <w:sz w:val="24"/>
          <w:szCs w:val="24"/>
        </w:rPr>
        <w:tab/>
      </w:r>
    </w:p>
    <w:p w:rsidR="00DE6708" w:rsidRPr="00112C72" w:rsidRDefault="00112C72" w:rsidP="00112C72">
      <w:pPr>
        <w:spacing w:after="0" w:line="240" w:lineRule="auto"/>
        <w:ind w:firstLine="708"/>
        <w:jc w:val="both"/>
        <w:rPr>
          <w:rFonts w:ascii="Segoe UI" w:hAnsi="Segoe UI" w:cs="Segoe UI"/>
          <w:sz w:val="24"/>
          <w:szCs w:val="24"/>
        </w:rPr>
      </w:pPr>
      <w:r>
        <w:rPr>
          <w:rFonts w:ascii="Segoe UI" w:hAnsi="Segoe UI" w:cs="Segoe UI"/>
          <w:sz w:val="24"/>
          <w:szCs w:val="24"/>
        </w:rPr>
        <w:t>A</w:t>
      </w:r>
      <w:r w:rsidRPr="00112C72">
        <w:rPr>
          <w:rFonts w:ascii="Segoe UI" w:hAnsi="Segoe UI" w:cs="Segoe UI"/>
          <w:sz w:val="24"/>
          <w:szCs w:val="24"/>
        </w:rPr>
        <w:t xml:space="preserve"> Vereador</w:t>
      </w:r>
      <w:r>
        <w:rPr>
          <w:rFonts w:ascii="Segoe UI" w:hAnsi="Segoe UI" w:cs="Segoe UI"/>
          <w:sz w:val="24"/>
          <w:szCs w:val="24"/>
        </w:rPr>
        <w:t>a</w:t>
      </w:r>
      <w:r w:rsidRPr="00112C72">
        <w:rPr>
          <w:rFonts w:ascii="Segoe UI" w:hAnsi="Segoe UI" w:cs="Segoe UI"/>
          <w:sz w:val="24"/>
          <w:szCs w:val="24"/>
        </w:rPr>
        <w:t xml:space="preserve"> abaixo subscrito no uso de suas atribuições legais, em especial as conferidas pela Lei Orgânica Municipal e Regimento Intern</w:t>
      </w:r>
      <w:bookmarkStart w:id="0" w:name="_GoBack"/>
      <w:bookmarkEnd w:id="0"/>
      <w:r w:rsidRPr="00112C72">
        <w:rPr>
          <w:rFonts w:ascii="Segoe UI" w:hAnsi="Segoe UI" w:cs="Segoe UI"/>
          <w:sz w:val="24"/>
          <w:szCs w:val="24"/>
        </w:rPr>
        <w:t>o, apresentam para análi</w:t>
      </w:r>
      <w:r w:rsidR="00F470AD">
        <w:rPr>
          <w:rFonts w:ascii="Segoe UI" w:hAnsi="Segoe UI" w:cs="Segoe UI"/>
          <w:sz w:val="24"/>
          <w:szCs w:val="24"/>
        </w:rPr>
        <w:t>se e posterior apreciação pelo c</w:t>
      </w:r>
      <w:r w:rsidRPr="00112C72">
        <w:rPr>
          <w:rFonts w:ascii="Segoe UI" w:hAnsi="Segoe UI" w:cs="Segoe UI"/>
          <w:sz w:val="24"/>
          <w:szCs w:val="24"/>
        </w:rPr>
        <w:t xml:space="preserve">olendo plenário, o incluso Projeto de Lei. </w:t>
      </w:r>
      <w:proofErr w:type="gramStart"/>
      <w:r w:rsidRPr="00112C72">
        <w:rPr>
          <w:rFonts w:ascii="Segoe UI" w:hAnsi="Segoe UI" w:cs="Segoe UI"/>
          <w:sz w:val="24"/>
          <w:szCs w:val="24"/>
        </w:rPr>
        <w:t>Outrossim</w:t>
      </w:r>
      <w:proofErr w:type="gramEnd"/>
      <w:r w:rsidRPr="00112C72">
        <w:rPr>
          <w:rFonts w:ascii="Segoe UI" w:hAnsi="Segoe UI" w:cs="Segoe UI"/>
          <w:sz w:val="24"/>
          <w:szCs w:val="24"/>
        </w:rPr>
        <w:t>, nesta oportunidade, ofertam ainda a exposição de motivos que deverá ser considerada pelos Nobres Edis para a formação de sua convicção sobre o tema</w:t>
      </w:r>
      <w:r w:rsidR="00F56AA8" w:rsidRPr="00112C72">
        <w:rPr>
          <w:rFonts w:ascii="Segoe UI" w:hAnsi="Segoe UI" w:cs="Segoe UI"/>
          <w:sz w:val="24"/>
          <w:szCs w:val="24"/>
        </w:rPr>
        <w:t>.</w:t>
      </w:r>
    </w:p>
    <w:p w:rsidR="00DE6708" w:rsidRDefault="00DE6708" w:rsidP="00783471">
      <w:pPr>
        <w:spacing w:after="0" w:line="240" w:lineRule="auto"/>
        <w:jc w:val="both"/>
        <w:rPr>
          <w:rFonts w:ascii="Arial" w:hAnsi="Arial" w:cs="Arial"/>
          <w:sz w:val="24"/>
          <w:szCs w:val="24"/>
        </w:rPr>
      </w:pPr>
    </w:p>
    <w:p w:rsidR="00DE6708" w:rsidRPr="00DE6708" w:rsidRDefault="00DE6708" w:rsidP="00DE6708">
      <w:pPr>
        <w:pStyle w:val="PargrafodaLista"/>
        <w:spacing w:after="0" w:line="240" w:lineRule="auto"/>
        <w:jc w:val="both"/>
        <w:rPr>
          <w:rFonts w:ascii="Arial" w:eastAsia="Arial Unicode MS" w:hAnsi="Arial" w:cs="Arial"/>
          <w:sz w:val="24"/>
          <w:szCs w:val="28"/>
        </w:rPr>
      </w:pPr>
    </w:p>
    <w:p w:rsidR="00112C72" w:rsidRDefault="00112C72" w:rsidP="00783471">
      <w:pPr>
        <w:spacing w:after="0" w:line="240" w:lineRule="auto"/>
        <w:rPr>
          <w:rFonts w:ascii="Arial" w:eastAsia="Arial Unicode MS" w:hAnsi="Arial" w:cs="Arial"/>
          <w:b/>
          <w:sz w:val="24"/>
          <w:szCs w:val="28"/>
        </w:rPr>
      </w:pPr>
    </w:p>
    <w:p w:rsidR="00783471" w:rsidRPr="001B3248" w:rsidRDefault="00783471" w:rsidP="00783471">
      <w:pPr>
        <w:spacing w:after="0" w:line="240" w:lineRule="auto"/>
        <w:rPr>
          <w:rFonts w:ascii="Arial" w:eastAsia="Arial Unicode MS" w:hAnsi="Arial" w:cs="Arial"/>
          <w:sz w:val="24"/>
          <w:szCs w:val="28"/>
        </w:rPr>
      </w:pPr>
      <w:r w:rsidRPr="001B3248">
        <w:rPr>
          <w:rFonts w:ascii="Arial" w:eastAsia="Arial Unicode MS" w:hAnsi="Arial" w:cs="Arial"/>
          <w:sz w:val="24"/>
          <w:szCs w:val="28"/>
        </w:rPr>
        <w:t xml:space="preserve">                                     </w:t>
      </w:r>
    </w:p>
    <w:p w:rsidR="00783471" w:rsidRPr="001B3248" w:rsidRDefault="00783471" w:rsidP="00783471">
      <w:pPr>
        <w:spacing w:after="0" w:line="240" w:lineRule="auto"/>
        <w:jc w:val="center"/>
        <w:rPr>
          <w:rFonts w:ascii="Arial" w:eastAsia="Arial" w:hAnsi="Arial" w:cs="Arial"/>
          <w:sz w:val="24"/>
          <w:szCs w:val="28"/>
        </w:rPr>
      </w:pPr>
    </w:p>
    <w:p w:rsidR="00783471" w:rsidRPr="001B3248" w:rsidRDefault="00783471" w:rsidP="00783471">
      <w:pPr>
        <w:spacing w:after="0" w:line="240" w:lineRule="auto"/>
        <w:jc w:val="center"/>
        <w:rPr>
          <w:rFonts w:ascii="Arial" w:eastAsia="Arial Unicode MS" w:hAnsi="Arial" w:cs="Arial"/>
          <w:sz w:val="24"/>
          <w:szCs w:val="28"/>
        </w:rPr>
      </w:pPr>
      <w:r w:rsidRPr="001B3248">
        <w:rPr>
          <w:rFonts w:ascii="Arial" w:eastAsia="Arial" w:hAnsi="Arial" w:cs="Arial"/>
          <w:sz w:val="24"/>
          <w:szCs w:val="28"/>
        </w:rPr>
        <w:t>Salgueiro,</w:t>
      </w:r>
      <w:r w:rsidR="00C60D4C">
        <w:rPr>
          <w:rFonts w:ascii="Arial" w:eastAsia="Arial" w:hAnsi="Arial" w:cs="Arial"/>
          <w:sz w:val="24"/>
          <w:szCs w:val="28"/>
        </w:rPr>
        <w:t xml:space="preserve"> 14</w:t>
      </w:r>
      <w:r w:rsidRPr="001B3248">
        <w:rPr>
          <w:rFonts w:ascii="Arial" w:eastAsia="Arial" w:hAnsi="Arial" w:cs="Arial"/>
          <w:sz w:val="24"/>
          <w:szCs w:val="28"/>
        </w:rPr>
        <w:t xml:space="preserve"> de </w:t>
      </w:r>
      <w:r w:rsidR="00C60D4C">
        <w:rPr>
          <w:rFonts w:ascii="Arial" w:eastAsia="Arial" w:hAnsi="Arial" w:cs="Arial"/>
          <w:sz w:val="24"/>
          <w:szCs w:val="28"/>
        </w:rPr>
        <w:t>junho de 2024</w:t>
      </w:r>
      <w:r w:rsidRPr="001B3248">
        <w:rPr>
          <w:rFonts w:ascii="Arial" w:eastAsia="Arial" w:hAnsi="Arial" w:cs="Arial"/>
          <w:sz w:val="24"/>
          <w:szCs w:val="28"/>
        </w:rPr>
        <w:t>.</w:t>
      </w:r>
    </w:p>
    <w:p w:rsidR="00783471" w:rsidRDefault="00783471" w:rsidP="00783471">
      <w:pPr>
        <w:spacing w:after="0" w:line="240" w:lineRule="auto"/>
        <w:jc w:val="center"/>
        <w:rPr>
          <w:rFonts w:ascii="Arial" w:eastAsia="Arial" w:hAnsi="Arial" w:cs="Arial"/>
          <w:sz w:val="24"/>
          <w:szCs w:val="28"/>
        </w:rPr>
      </w:pPr>
    </w:p>
    <w:p w:rsidR="00112C72" w:rsidRDefault="00112C72" w:rsidP="00783471">
      <w:pPr>
        <w:spacing w:after="0" w:line="240" w:lineRule="auto"/>
        <w:jc w:val="center"/>
        <w:rPr>
          <w:rFonts w:ascii="Arial" w:eastAsia="Arial" w:hAnsi="Arial" w:cs="Arial"/>
          <w:sz w:val="24"/>
          <w:szCs w:val="28"/>
        </w:rPr>
      </w:pPr>
    </w:p>
    <w:p w:rsidR="00112C72" w:rsidRDefault="00112C72" w:rsidP="00783471">
      <w:pPr>
        <w:spacing w:after="0" w:line="240" w:lineRule="auto"/>
        <w:jc w:val="center"/>
        <w:rPr>
          <w:rFonts w:ascii="Arial" w:eastAsia="Arial" w:hAnsi="Arial" w:cs="Arial"/>
          <w:sz w:val="24"/>
          <w:szCs w:val="28"/>
        </w:rPr>
      </w:pPr>
    </w:p>
    <w:p w:rsidR="00112C72" w:rsidRDefault="00112C72" w:rsidP="00783471">
      <w:pPr>
        <w:spacing w:after="0" w:line="240" w:lineRule="auto"/>
        <w:jc w:val="center"/>
        <w:rPr>
          <w:rFonts w:ascii="Arial" w:eastAsia="Arial" w:hAnsi="Arial" w:cs="Arial"/>
          <w:sz w:val="24"/>
          <w:szCs w:val="28"/>
        </w:rPr>
      </w:pPr>
    </w:p>
    <w:p w:rsidR="00112C72" w:rsidRDefault="00112C72" w:rsidP="00783471">
      <w:pPr>
        <w:spacing w:after="0" w:line="240" w:lineRule="auto"/>
        <w:jc w:val="center"/>
        <w:rPr>
          <w:rFonts w:ascii="Arial" w:eastAsia="Arial" w:hAnsi="Arial" w:cs="Arial"/>
          <w:sz w:val="24"/>
          <w:szCs w:val="28"/>
        </w:rPr>
      </w:pPr>
    </w:p>
    <w:p w:rsidR="00112C72" w:rsidRPr="001B3248" w:rsidRDefault="00112C72" w:rsidP="00F470AD">
      <w:pPr>
        <w:spacing w:after="0" w:line="240" w:lineRule="auto"/>
        <w:rPr>
          <w:rFonts w:ascii="Arial" w:eastAsia="Arial" w:hAnsi="Arial" w:cs="Arial"/>
          <w:sz w:val="24"/>
          <w:szCs w:val="28"/>
        </w:rPr>
      </w:pPr>
    </w:p>
    <w:p w:rsidR="00783471" w:rsidRPr="001B3248" w:rsidRDefault="00783471" w:rsidP="00783471">
      <w:pPr>
        <w:spacing w:after="0" w:line="240" w:lineRule="auto"/>
        <w:jc w:val="center"/>
        <w:rPr>
          <w:rFonts w:ascii="Arial" w:eastAsia="Arial" w:hAnsi="Arial" w:cs="Arial"/>
          <w:b/>
          <w:sz w:val="24"/>
          <w:szCs w:val="28"/>
        </w:rPr>
      </w:pPr>
    </w:p>
    <w:p w:rsidR="00783471" w:rsidRPr="001B3248" w:rsidRDefault="00783471" w:rsidP="00783471">
      <w:pPr>
        <w:spacing w:after="0" w:line="240" w:lineRule="auto"/>
        <w:jc w:val="center"/>
        <w:rPr>
          <w:rFonts w:ascii="Arial" w:eastAsia="Arial" w:hAnsi="Arial" w:cs="Arial"/>
          <w:b/>
          <w:sz w:val="24"/>
          <w:szCs w:val="28"/>
        </w:rPr>
      </w:pPr>
    </w:p>
    <w:p w:rsidR="00783471" w:rsidRPr="001B3248" w:rsidRDefault="00323704" w:rsidP="00783471">
      <w:pPr>
        <w:spacing w:after="0" w:line="240" w:lineRule="auto"/>
        <w:jc w:val="center"/>
        <w:rPr>
          <w:rFonts w:ascii="Arial" w:eastAsia="Arial" w:hAnsi="Arial" w:cs="Arial"/>
          <w:b/>
          <w:sz w:val="24"/>
          <w:szCs w:val="28"/>
        </w:rPr>
      </w:pPr>
      <w:r w:rsidRPr="001B3248">
        <w:rPr>
          <w:rFonts w:ascii="Arial" w:eastAsia="Arial" w:hAnsi="Arial" w:cs="Arial"/>
          <w:b/>
          <w:sz w:val="24"/>
          <w:szCs w:val="28"/>
        </w:rPr>
        <w:t>MARIA ELIANE ALVES DA CRUZ</w:t>
      </w:r>
    </w:p>
    <w:p w:rsidR="00783471" w:rsidRPr="001B3248" w:rsidRDefault="00783471" w:rsidP="00783471">
      <w:pPr>
        <w:spacing w:after="200" w:line="276" w:lineRule="auto"/>
        <w:jc w:val="center"/>
        <w:rPr>
          <w:rFonts w:ascii="Arial" w:eastAsia="Arial" w:hAnsi="Arial" w:cs="Arial"/>
          <w:sz w:val="24"/>
          <w:szCs w:val="28"/>
        </w:rPr>
      </w:pPr>
      <w:r w:rsidRPr="001B3248">
        <w:rPr>
          <w:rFonts w:ascii="Arial" w:eastAsia="Arial" w:hAnsi="Arial" w:cs="Arial"/>
          <w:sz w:val="24"/>
          <w:szCs w:val="28"/>
        </w:rPr>
        <w:t>Vereador</w:t>
      </w:r>
      <w:r w:rsidR="00323704" w:rsidRPr="001B3248">
        <w:rPr>
          <w:rFonts w:ascii="Arial" w:eastAsia="Arial" w:hAnsi="Arial" w:cs="Arial"/>
          <w:sz w:val="24"/>
          <w:szCs w:val="28"/>
        </w:rPr>
        <w:t>a – PSB</w:t>
      </w:r>
    </w:p>
    <w:p w:rsidR="00583D88" w:rsidRDefault="00583D88">
      <w:pPr>
        <w:rPr>
          <w:rFonts w:ascii="Arial" w:hAnsi="Arial" w:cs="Arial"/>
          <w:b/>
          <w:sz w:val="24"/>
          <w:szCs w:val="24"/>
        </w:rPr>
      </w:pPr>
    </w:p>
    <w:p w:rsidR="00583D88" w:rsidRDefault="00583D88">
      <w:pPr>
        <w:rPr>
          <w:rFonts w:ascii="Arial" w:hAnsi="Arial" w:cs="Arial"/>
          <w:b/>
          <w:sz w:val="24"/>
          <w:szCs w:val="24"/>
        </w:rPr>
      </w:pPr>
    </w:p>
    <w:p w:rsidR="00583D88" w:rsidRDefault="00583D88">
      <w:pPr>
        <w:rPr>
          <w:rFonts w:ascii="Arial" w:hAnsi="Arial" w:cs="Arial"/>
          <w:b/>
          <w:sz w:val="24"/>
          <w:szCs w:val="24"/>
        </w:rPr>
      </w:pPr>
    </w:p>
    <w:p w:rsidR="00583D88" w:rsidRDefault="00583D88">
      <w:pPr>
        <w:rPr>
          <w:rFonts w:ascii="Arial" w:hAnsi="Arial" w:cs="Arial"/>
          <w:b/>
          <w:sz w:val="24"/>
          <w:szCs w:val="24"/>
        </w:rPr>
      </w:pPr>
    </w:p>
    <w:p w:rsidR="00583D88" w:rsidRDefault="00583D88">
      <w:pPr>
        <w:rPr>
          <w:rFonts w:ascii="Arial" w:hAnsi="Arial" w:cs="Arial"/>
          <w:b/>
          <w:sz w:val="24"/>
          <w:szCs w:val="24"/>
        </w:rPr>
      </w:pPr>
    </w:p>
    <w:p w:rsidR="00F470AD" w:rsidRDefault="00F470AD">
      <w:pPr>
        <w:rPr>
          <w:rFonts w:ascii="Arial" w:hAnsi="Arial" w:cs="Arial"/>
          <w:b/>
          <w:sz w:val="24"/>
          <w:szCs w:val="24"/>
        </w:rPr>
      </w:pPr>
    </w:p>
    <w:p w:rsidR="00583D88" w:rsidRDefault="00583D88">
      <w:pPr>
        <w:rPr>
          <w:rFonts w:ascii="Arial" w:hAnsi="Arial" w:cs="Arial"/>
          <w:b/>
          <w:sz w:val="24"/>
          <w:szCs w:val="24"/>
        </w:rPr>
      </w:pPr>
    </w:p>
    <w:p w:rsidR="001B129B" w:rsidRPr="001B129B" w:rsidRDefault="001B129B" w:rsidP="001B129B">
      <w:pPr>
        <w:rPr>
          <w:rFonts w:ascii="Segoe UI" w:hAnsi="Segoe UI" w:cs="Segoe UI"/>
          <w:b/>
          <w:sz w:val="24"/>
          <w:szCs w:val="24"/>
        </w:rPr>
      </w:pPr>
      <w:r w:rsidRPr="001B129B">
        <w:rPr>
          <w:rFonts w:ascii="Segoe UI" w:hAnsi="Segoe UI" w:cs="Segoe UI"/>
          <w:b/>
          <w:sz w:val="24"/>
          <w:szCs w:val="24"/>
        </w:rPr>
        <w:lastRenderedPageBreak/>
        <w:t xml:space="preserve">PROJETO DE </w:t>
      </w:r>
      <w:r w:rsidR="00C60D4C">
        <w:rPr>
          <w:rFonts w:ascii="Segoe UI" w:hAnsi="Segoe UI" w:cs="Segoe UI"/>
          <w:b/>
          <w:sz w:val="24"/>
          <w:szCs w:val="24"/>
        </w:rPr>
        <w:t>LEI Nº</w:t>
      </w:r>
      <w:proofErr w:type="gramStart"/>
      <w:r w:rsidR="00C60D4C">
        <w:rPr>
          <w:rFonts w:ascii="Segoe UI" w:hAnsi="Segoe UI" w:cs="Segoe UI"/>
          <w:b/>
          <w:sz w:val="24"/>
          <w:szCs w:val="24"/>
        </w:rPr>
        <w:t xml:space="preserve">    </w:t>
      </w:r>
      <w:proofErr w:type="gramEnd"/>
      <w:r w:rsidR="00C60D4C">
        <w:rPr>
          <w:rFonts w:ascii="Segoe UI" w:hAnsi="Segoe UI" w:cs="Segoe UI"/>
          <w:b/>
          <w:sz w:val="24"/>
          <w:szCs w:val="24"/>
        </w:rPr>
        <w:t>/2024</w:t>
      </w:r>
    </w:p>
    <w:p w:rsidR="001B129B" w:rsidRPr="001B129B" w:rsidRDefault="001B129B" w:rsidP="001B129B">
      <w:pPr>
        <w:spacing w:line="240" w:lineRule="auto"/>
        <w:ind w:left="4253"/>
        <w:jc w:val="right"/>
        <w:rPr>
          <w:rFonts w:ascii="Segoe UI" w:hAnsi="Segoe UI" w:cs="Segoe UI"/>
          <w:sz w:val="24"/>
          <w:szCs w:val="24"/>
        </w:rPr>
      </w:pPr>
    </w:p>
    <w:p w:rsidR="001B129B" w:rsidRDefault="001B129B" w:rsidP="001B129B">
      <w:pPr>
        <w:ind w:left="4536"/>
        <w:jc w:val="both"/>
        <w:rPr>
          <w:rFonts w:ascii="Segoe UI" w:hAnsi="Segoe UI" w:cs="Segoe UI"/>
          <w:sz w:val="24"/>
          <w:szCs w:val="24"/>
        </w:rPr>
      </w:pPr>
      <w:r w:rsidRPr="001A2D4F">
        <w:rPr>
          <w:rFonts w:ascii="Segoe UI" w:hAnsi="Segoe UI" w:cs="Segoe UI"/>
        </w:rPr>
        <w:t>Dispõe sobre a denominação d</w:t>
      </w:r>
      <w:r w:rsidR="00211ED1">
        <w:rPr>
          <w:rFonts w:ascii="Segoe UI" w:hAnsi="Segoe UI" w:cs="Segoe UI"/>
        </w:rPr>
        <w:t>a</w:t>
      </w:r>
      <w:proofErr w:type="gramStart"/>
      <w:r w:rsidR="00F470AD">
        <w:rPr>
          <w:rFonts w:ascii="Segoe UI" w:hAnsi="Segoe UI" w:cs="Segoe UI"/>
        </w:rPr>
        <w:t xml:space="preserve"> </w:t>
      </w:r>
      <w:r w:rsidRPr="001A2D4F">
        <w:rPr>
          <w:rFonts w:ascii="Segoe UI" w:hAnsi="Segoe UI" w:cs="Segoe UI"/>
        </w:rPr>
        <w:t xml:space="preserve"> </w:t>
      </w:r>
      <w:proofErr w:type="gramEnd"/>
      <w:r w:rsidR="00211ED1">
        <w:rPr>
          <w:rFonts w:ascii="Segoe UI" w:hAnsi="Segoe UI" w:cs="Segoe UI"/>
        </w:rPr>
        <w:t>Academia d</w:t>
      </w:r>
      <w:r w:rsidR="00C60D4C">
        <w:rPr>
          <w:rFonts w:ascii="Segoe UI" w:hAnsi="Segoe UI" w:cs="Segoe UI"/>
        </w:rPr>
        <w:t>e Saúde no bairro do Planalto de</w:t>
      </w:r>
      <w:r w:rsidRPr="001A2D4F">
        <w:rPr>
          <w:rFonts w:ascii="Segoe UI" w:hAnsi="Segoe UI" w:cs="Segoe UI"/>
        </w:rPr>
        <w:t xml:space="preserve"> </w:t>
      </w:r>
      <w:r w:rsidR="00C60D4C">
        <w:rPr>
          <w:rFonts w:ascii="Segoe UI" w:hAnsi="Segoe UI" w:cs="Segoe UI"/>
          <w:b/>
        </w:rPr>
        <w:t>Academia da</w:t>
      </w:r>
      <w:r w:rsidR="00563A46">
        <w:rPr>
          <w:rFonts w:ascii="Segoe UI" w:hAnsi="Segoe UI" w:cs="Segoe UI"/>
          <w:b/>
        </w:rPr>
        <w:t xml:space="preserve"> Saúde Francisco Wanderley</w:t>
      </w:r>
      <w:r w:rsidR="00211ED1">
        <w:rPr>
          <w:rFonts w:ascii="Segoe UI" w:hAnsi="Segoe UI" w:cs="Segoe UI"/>
          <w:b/>
        </w:rPr>
        <w:t xml:space="preserve"> de Sá </w:t>
      </w:r>
      <w:r w:rsidR="00F470AD">
        <w:rPr>
          <w:rFonts w:ascii="Segoe UI" w:hAnsi="Segoe UI" w:cs="Segoe UI"/>
          <w:b/>
        </w:rPr>
        <w:t>Parente</w:t>
      </w:r>
    </w:p>
    <w:p w:rsidR="001B129B" w:rsidRDefault="001B129B" w:rsidP="001B129B">
      <w:pPr>
        <w:rPr>
          <w:rFonts w:ascii="Segoe UI" w:hAnsi="Segoe UI" w:cs="Segoe UI"/>
          <w:sz w:val="24"/>
          <w:szCs w:val="24"/>
        </w:rPr>
      </w:pPr>
    </w:p>
    <w:p w:rsidR="001B129B" w:rsidRPr="00FE7E9C" w:rsidRDefault="001B129B" w:rsidP="001B129B">
      <w:pPr>
        <w:spacing w:after="0" w:line="240" w:lineRule="auto"/>
        <w:jc w:val="both"/>
        <w:rPr>
          <w:rFonts w:ascii="Segoe UI" w:hAnsi="Segoe UI" w:cs="Segoe UI"/>
          <w:sz w:val="24"/>
          <w:szCs w:val="24"/>
        </w:rPr>
      </w:pPr>
      <w:r w:rsidRPr="00FE7E9C">
        <w:rPr>
          <w:rFonts w:ascii="Segoe UI" w:hAnsi="Segoe UI" w:cs="Segoe UI"/>
          <w:sz w:val="24"/>
          <w:szCs w:val="24"/>
        </w:rPr>
        <w:t xml:space="preserve">A VEREADORA INTEGRANTE DA CÂMARA MUNICIPAL DE SALGUEIRO – PE, </w:t>
      </w:r>
      <w:r w:rsidRPr="00FE7E9C">
        <w:rPr>
          <w:rFonts w:ascii="Segoe UI" w:hAnsi="Segoe UI" w:cs="Segoe UI"/>
          <w:b/>
          <w:sz w:val="24"/>
          <w:szCs w:val="24"/>
        </w:rPr>
        <w:t>ELIANE ALVES</w:t>
      </w:r>
      <w:r w:rsidRPr="00FE7E9C">
        <w:rPr>
          <w:rFonts w:ascii="Segoe UI" w:hAnsi="Segoe UI" w:cs="Segoe UI"/>
          <w:sz w:val="24"/>
          <w:szCs w:val="24"/>
        </w:rPr>
        <w:t>, que esta subscreve, amparado no Art. 48, da Lei Orgânica Municipal ENCAMINHA ao poder Legislativo Municipal para APRECIAÇÃO e DELIBERAÇÃO o presente Projeto de Lei:</w:t>
      </w:r>
    </w:p>
    <w:p w:rsidR="001B129B" w:rsidRPr="00FE7E9C" w:rsidRDefault="001B129B" w:rsidP="001B129B">
      <w:pPr>
        <w:rPr>
          <w:rFonts w:ascii="Segoe UI" w:hAnsi="Segoe UI" w:cs="Segoe UI"/>
          <w:sz w:val="24"/>
          <w:szCs w:val="24"/>
        </w:rPr>
      </w:pPr>
    </w:p>
    <w:p w:rsidR="001B129B" w:rsidRPr="00FE7E9C" w:rsidRDefault="001B129B" w:rsidP="003B7520">
      <w:pPr>
        <w:spacing w:line="276" w:lineRule="auto"/>
        <w:jc w:val="both"/>
        <w:rPr>
          <w:rFonts w:ascii="Segoe UI" w:hAnsi="Segoe UI" w:cs="Segoe UI"/>
          <w:sz w:val="24"/>
          <w:szCs w:val="24"/>
        </w:rPr>
      </w:pPr>
      <w:r w:rsidRPr="00FE7E9C">
        <w:rPr>
          <w:rFonts w:ascii="Segoe UI" w:hAnsi="Segoe UI" w:cs="Segoe UI"/>
          <w:b/>
          <w:sz w:val="24"/>
          <w:szCs w:val="24"/>
        </w:rPr>
        <w:t>Art. 1º</w:t>
      </w:r>
      <w:r w:rsidRPr="00FE7E9C">
        <w:rPr>
          <w:rFonts w:ascii="Segoe UI" w:hAnsi="Segoe UI" w:cs="Segoe UI"/>
          <w:sz w:val="24"/>
          <w:szCs w:val="24"/>
        </w:rPr>
        <w:t xml:space="preserve"> - Fica </w:t>
      </w:r>
      <w:proofErr w:type="gramStart"/>
      <w:r w:rsidRPr="00FE7E9C">
        <w:rPr>
          <w:rFonts w:ascii="Segoe UI" w:hAnsi="Segoe UI" w:cs="Segoe UI"/>
          <w:sz w:val="24"/>
          <w:szCs w:val="24"/>
        </w:rPr>
        <w:t>denominada</w:t>
      </w:r>
      <w:proofErr w:type="gramEnd"/>
      <w:r w:rsidRPr="00FE7E9C">
        <w:rPr>
          <w:rFonts w:ascii="Segoe UI" w:hAnsi="Segoe UI" w:cs="Segoe UI"/>
          <w:sz w:val="24"/>
          <w:szCs w:val="24"/>
        </w:rPr>
        <w:t xml:space="preserve"> “</w:t>
      </w:r>
      <w:r w:rsidR="001B0A48">
        <w:rPr>
          <w:rFonts w:ascii="Segoe UI" w:hAnsi="Segoe UI" w:cs="Segoe UI"/>
          <w:b/>
        </w:rPr>
        <w:t>Academia de</w:t>
      </w:r>
      <w:r w:rsidR="00563A46">
        <w:rPr>
          <w:rFonts w:ascii="Segoe UI" w:hAnsi="Segoe UI" w:cs="Segoe UI"/>
          <w:b/>
        </w:rPr>
        <w:t xml:space="preserve"> Saúde Francisco Wanderley</w:t>
      </w:r>
      <w:r w:rsidR="00211ED1">
        <w:rPr>
          <w:rFonts w:ascii="Segoe UI" w:hAnsi="Segoe UI" w:cs="Segoe UI"/>
          <w:b/>
        </w:rPr>
        <w:t xml:space="preserve"> de Sá</w:t>
      </w:r>
      <w:r w:rsidR="00563A46">
        <w:rPr>
          <w:rFonts w:ascii="Segoe UI" w:hAnsi="Segoe UI" w:cs="Segoe UI"/>
          <w:b/>
        </w:rPr>
        <w:t xml:space="preserve"> Parente</w:t>
      </w:r>
      <w:r w:rsidR="00211ED1">
        <w:rPr>
          <w:rFonts w:ascii="Segoe UI" w:hAnsi="Segoe UI" w:cs="Segoe UI"/>
          <w:b/>
        </w:rPr>
        <w:t>”,</w:t>
      </w:r>
      <w:r w:rsidR="00B1427E">
        <w:rPr>
          <w:rFonts w:ascii="Segoe UI" w:hAnsi="Segoe UI" w:cs="Segoe UI"/>
          <w:sz w:val="24"/>
          <w:szCs w:val="24"/>
        </w:rPr>
        <w:t xml:space="preserve"> o espaço público localizado</w:t>
      </w:r>
      <w:r w:rsidR="00C60D4C">
        <w:rPr>
          <w:rFonts w:ascii="Segoe UI" w:hAnsi="Segoe UI" w:cs="Segoe UI"/>
          <w:sz w:val="24"/>
          <w:szCs w:val="24"/>
        </w:rPr>
        <w:t xml:space="preserve"> na </w:t>
      </w:r>
      <w:r w:rsidR="00F470AD">
        <w:rPr>
          <w:rFonts w:ascii="Arial" w:hAnsi="Arial" w:cs="Arial"/>
          <w:color w:val="202124"/>
          <w:sz w:val="21"/>
          <w:szCs w:val="21"/>
          <w:shd w:val="clear" w:color="auto" w:fill="FFFFFF"/>
        </w:rPr>
        <w:t>Rua</w:t>
      </w:r>
      <w:r w:rsidR="00563A46">
        <w:rPr>
          <w:rFonts w:ascii="Arial" w:hAnsi="Arial" w:cs="Arial"/>
          <w:color w:val="202124"/>
          <w:sz w:val="21"/>
          <w:szCs w:val="21"/>
          <w:shd w:val="clear" w:color="auto" w:fill="FFFFFF"/>
        </w:rPr>
        <w:t xml:space="preserve"> Expedita de Sá Araújo</w:t>
      </w:r>
      <w:r w:rsidR="00C60D4C">
        <w:rPr>
          <w:rFonts w:ascii="Arial" w:hAnsi="Arial" w:cs="Arial"/>
          <w:color w:val="202124"/>
          <w:sz w:val="21"/>
          <w:szCs w:val="21"/>
          <w:shd w:val="clear" w:color="auto" w:fill="FFFFFF"/>
        </w:rPr>
        <w:t xml:space="preserve"> </w:t>
      </w:r>
      <w:r w:rsidR="00F470AD">
        <w:rPr>
          <w:rFonts w:ascii="Arial" w:hAnsi="Arial" w:cs="Arial"/>
          <w:color w:val="202124"/>
          <w:sz w:val="21"/>
          <w:szCs w:val="21"/>
          <w:shd w:val="clear" w:color="auto" w:fill="FFFFFF"/>
        </w:rPr>
        <w:t>–</w:t>
      </w:r>
      <w:r w:rsidR="00C60D4C">
        <w:rPr>
          <w:rFonts w:ascii="Arial" w:hAnsi="Arial" w:cs="Arial"/>
          <w:color w:val="202124"/>
          <w:sz w:val="21"/>
          <w:szCs w:val="21"/>
          <w:shd w:val="clear" w:color="auto" w:fill="FFFFFF"/>
        </w:rPr>
        <w:t xml:space="preserve"> Pl</w:t>
      </w:r>
      <w:r w:rsidR="00563A46">
        <w:rPr>
          <w:rFonts w:ascii="Arial" w:hAnsi="Arial" w:cs="Arial"/>
          <w:color w:val="202124"/>
          <w:sz w:val="21"/>
          <w:szCs w:val="21"/>
          <w:shd w:val="clear" w:color="auto" w:fill="FFFFFF"/>
        </w:rPr>
        <w:t>analto</w:t>
      </w:r>
      <w:r w:rsidR="00F470AD">
        <w:rPr>
          <w:rFonts w:ascii="Arial" w:hAnsi="Arial" w:cs="Arial"/>
          <w:color w:val="202124"/>
          <w:sz w:val="21"/>
          <w:szCs w:val="21"/>
          <w:shd w:val="clear" w:color="auto" w:fill="FFFFFF"/>
        </w:rPr>
        <w:t>.</w:t>
      </w:r>
    </w:p>
    <w:p w:rsidR="001B129B" w:rsidRPr="00FE7E9C" w:rsidRDefault="001B129B" w:rsidP="003B7520">
      <w:pPr>
        <w:spacing w:line="360" w:lineRule="auto"/>
        <w:jc w:val="both"/>
        <w:rPr>
          <w:rFonts w:ascii="Segoe UI" w:hAnsi="Segoe UI" w:cs="Segoe UI"/>
          <w:sz w:val="24"/>
          <w:szCs w:val="24"/>
        </w:rPr>
      </w:pPr>
      <w:r w:rsidRPr="00FE7E9C">
        <w:rPr>
          <w:rFonts w:ascii="Segoe UI" w:hAnsi="Segoe UI" w:cs="Segoe UI"/>
          <w:b/>
          <w:sz w:val="24"/>
          <w:szCs w:val="24"/>
        </w:rPr>
        <w:t>Art. 2º</w:t>
      </w:r>
      <w:r w:rsidRPr="00FE7E9C">
        <w:rPr>
          <w:rFonts w:ascii="Segoe UI" w:hAnsi="Segoe UI" w:cs="Segoe UI"/>
          <w:sz w:val="24"/>
          <w:szCs w:val="24"/>
        </w:rPr>
        <w:t xml:space="preserve"> - Esta lei entra em vigor na data de sua publicação.</w:t>
      </w:r>
    </w:p>
    <w:p w:rsidR="001B129B" w:rsidRPr="00FE7E9C" w:rsidRDefault="001B129B" w:rsidP="003B7520">
      <w:pPr>
        <w:spacing w:line="360" w:lineRule="auto"/>
        <w:jc w:val="both"/>
        <w:rPr>
          <w:rFonts w:ascii="Segoe UI" w:hAnsi="Segoe UI" w:cs="Segoe UI"/>
          <w:sz w:val="24"/>
          <w:szCs w:val="24"/>
        </w:rPr>
      </w:pPr>
      <w:r w:rsidRPr="00FE7E9C">
        <w:rPr>
          <w:rFonts w:ascii="Segoe UI" w:hAnsi="Segoe UI" w:cs="Segoe UI"/>
          <w:b/>
          <w:sz w:val="24"/>
          <w:szCs w:val="24"/>
        </w:rPr>
        <w:t>Art. 3º</w:t>
      </w:r>
      <w:r w:rsidRPr="00FE7E9C">
        <w:rPr>
          <w:rFonts w:ascii="Segoe UI" w:hAnsi="Segoe UI" w:cs="Segoe UI"/>
          <w:sz w:val="24"/>
          <w:szCs w:val="24"/>
        </w:rPr>
        <w:t>- Revogadas as disposições em contrário.</w:t>
      </w:r>
    </w:p>
    <w:p w:rsidR="00FE7E9C" w:rsidRPr="00FE7E9C" w:rsidRDefault="00FE7E9C" w:rsidP="003B7520">
      <w:pPr>
        <w:spacing w:after="0" w:line="360" w:lineRule="auto"/>
        <w:jc w:val="both"/>
        <w:rPr>
          <w:rFonts w:ascii="Segoe UI" w:hAnsi="Segoe UI" w:cs="Segoe UI"/>
          <w:sz w:val="24"/>
          <w:szCs w:val="24"/>
        </w:rPr>
      </w:pPr>
      <w:r w:rsidRPr="00FE7E9C">
        <w:rPr>
          <w:rFonts w:ascii="Segoe UI" w:hAnsi="Segoe UI" w:cs="Segoe UI"/>
          <w:b/>
          <w:sz w:val="24"/>
          <w:szCs w:val="24"/>
        </w:rPr>
        <w:t>Art. 4º</w:t>
      </w:r>
      <w:r w:rsidRPr="00FE7E9C">
        <w:rPr>
          <w:rFonts w:ascii="Segoe UI" w:hAnsi="Segoe UI" w:cs="Segoe UI"/>
          <w:sz w:val="24"/>
          <w:szCs w:val="24"/>
        </w:rPr>
        <w:t xml:space="preserve"> - O Poder Executivo regulamentará a presente L</w:t>
      </w:r>
      <w:r w:rsidR="003B7520">
        <w:rPr>
          <w:rFonts w:ascii="Segoe UI" w:hAnsi="Segoe UI" w:cs="Segoe UI"/>
          <w:sz w:val="24"/>
          <w:szCs w:val="24"/>
        </w:rPr>
        <w:t>ei, no que couber, no prazo de 3</w:t>
      </w:r>
      <w:r w:rsidRPr="00FE7E9C">
        <w:rPr>
          <w:rFonts w:ascii="Segoe UI" w:hAnsi="Segoe UI" w:cs="Segoe UI"/>
          <w:sz w:val="24"/>
          <w:szCs w:val="24"/>
        </w:rPr>
        <w:t>0 dias.</w:t>
      </w:r>
    </w:p>
    <w:p w:rsidR="00FE7E9C" w:rsidRDefault="00FE7E9C" w:rsidP="00FE7E9C">
      <w:pPr>
        <w:spacing w:after="0" w:line="240" w:lineRule="auto"/>
        <w:jc w:val="both"/>
        <w:rPr>
          <w:rFonts w:ascii="Arial" w:hAnsi="Arial" w:cs="Arial"/>
          <w:sz w:val="24"/>
          <w:szCs w:val="24"/>
        </w:rPr>
      </w:pPr>
    </w:p>
    <w:p w:rsidR="00FE7E9C" w:rsidRDefault="00FE7E9C" w:rsidP="00FE7E9C">
      <w:pPr>
        <w:spacing w:after="0" w:line="240" w:lineRule="auto"/>
        <w:jc w:val="center"/>
        <w:rPr>
          <w:rFonts w:ascii="Arial" w:eastAsia="Arial" w:hAnsi="Arial" w:cs="Arial"/>
          <w:sz w:val="24"/>
          <w:szCs w:val="28"/>
        </w:rPr>
      </w:pPr>
    </w:p>
    <w:p w:rsidR="00FE7E9C" w:rsidRDefault="00FE7E9C" w:rsidP="00FE7E9C">
      <w:pPr>
        <w:spacing w:after="0" w:line="240" w:lineRule="auto"/>
        <w:jc w:val="center"/>
        <w:rPr>
          <w:rFonts w:ascii="Arial" w:eastAsia="Arial" w:hAnsi="Arial" w:cs="Arial"/>
          <w:sz w:val="24"/>
          <w:szCs w:val="28"/>
        </w:rPr>
      </w:pPr>
    </w:p>
    <w:p w:rsidR="00FE7E9C" w:rsidRPr="001B3248" w:rsidRDefault="00FE7E9C" w:rsidP="00FE7E9C">
      <w:pPr>
        <w:spacing w:after="0" w:line="240" w:lineRule="auto"/>
        <w:jc w:val="center"/>
        <w:rPr>
          <w:rFonts w:ascii="Arial" w:eastAsia="Arial Unicode MS" w:hAnsi="Arial" w:cs="Arial"/>
          <w:sz w:val="24"/>
          <w:szCs w:val="28"/>
        </w:rPr>
      </w:pPr>
      <w:r w:rsidRPr="001B3248">
        <w:rPr>
          <w:rFonts w:ascii="Arial" w:eastAsia="Arial" w:hAnsi="Arial" w:cs="Arial"/>
          <w:sz w:val="24"/>
          <w:szCs w:val="28"/>
        </w:rPr>
        <w:t>Salgueiro,</w:t>
      </w:r>
      <w:r w:rsidR="00C60D4C">
        <w:rPr>
          <w:rFonts w:ascii="Arial" w:eastAsia="Arial" w:hAnsi="Arial" w:cs="Arial"/>
          <w:sz w:val="24"/>
          <w:szCs w:val="28"/>
        </w:rPr>
        <w:t xml:space="preserve"> 14</w:t>
      </w:r>
      <w:r w:rsidRPr="001B3248">
        <w:rPr>
          <w:rFonts w:ascii="Arial" w:eastAsia="Arial" w:hAnsi="Arial" w:cs="Arial"/>
          <w:sz w:val="24"/>
          <w:szCs w:val="28"/>
        </w:rPr>
        <w:t xml:space="preserve"> de </w:t>
      </w:r>
      <w:r w:rsidR="00C60D4C">
        <w:rPr>
          <w:rFonts w:ascii="Arial" w:eastAsia="Arial" w:hAnsi="Arial" w:cs="Arial"/>
          <w:sz w:val="24"/>
          <w:szCs w:val="28"/>
        </w:rPr>
        <w:t>junho</w:t>
      </w:r>
      <w:r w:rsidRPr="001B3248">
        <w:rPr>
          <w:rFonts w:ascii="Arial" w:eastAsia="Arial" w:hAnsi="Arial" w:cs="Arial"/>
          <w:sz w:val="24"/>
          <w:szCs w:val="28"/>
        </w:rPr>
        <w:t xml:space="preserve"> de 202</w:t>
      </w:r>
      <w:r w:rsidR="00C60D4C">
        <w:rPr>
          <w:rFonts w:ascii="Arial" w:eastAsia="Arial" w:hAnsi="Arial" w:cs="Arial"/>
          <w:sz w:val="24"/>
          <w:szCs w:val="28"/>
        </w:rPr>
        <w:t>4</w:t>
      </w:r>
      <w:r w:rsidRPr="001B3248">
        <w:rPr>
          <w:rFonts w:ascii="Arial" w:eastAsia="Arial" w:hAnsi="Arial" w:cs="Arial"/>
          <w:sz w:val="24"/>
          <w:szCs w:val="28"/>
        </w:rPr>
        <w:t>.</w:t>
      </w:r>
    </w:p>
    <w:p w:rsidR="00FE7E9C" w:rsidRPr="001B3248" w:rsidRDefault="00FE7E9C" w:rsidP="00FE7E9C">
      <w:pPr>
        <w:spacing w:after="0" w:line="240" w:lineRule="auto"/>
        <w:jc w:val="center"/>
        <w:rPr>
          <w:rFonts w:ascii="Arial" w:eastAsia="Arial" w:hAnsi="Arial" w:cs="Arial"/>
          <w:b/>
          <w:sz w:val="24"/>
          <w:szCs w:val="28"/>
        </w:rPr>
      </w:pPr>
    </w:p>
    <w:p w:rsidR="00FE7E9C" w:rsidRPr="001B3248" w:rsidRDefault="00FE7E9C" w:rsidP="00FE7E9C">
      <w:pPr>
        <w:spacing w:after="0" w:line="240" w:lineRule="auto"/>
        <w:jc w:val="center"/>
        <w:rPr>
          <w:rFonts w:ascii="Arial" w:eastAsia="Arial" w:hAnsi="Arial" w:cs="Arial"/>
          <w:b/>
          <w:sz w:val="24"/>
          <w:szCs w:val="28"/>
        </w:rPr>
      </w:pPr>
    </w:p>
    <w:p w:rsidR="00FE7E9C" w:rsidRDefault="00FE7E9C" w:rsidP="00FE7E9C">
      <w:pPr>
        <w:spacing w:after="0" w:line="240" w:lineRule="auto"/>
        <w:jc w:val="center"/>
        <w:rPr>
          <w:rFonts w:ascii="Arial" w:eastAsia="Arial" w:hAnsi="Arial" w:cs="Arial"/>
          <w:b/>
          <w:sz w:val="24"/>
          <w:szCs w:val="28"/>
        </w:rPr>
      </w:pPr>
    </w:p>
    <w:p w:rsidR="00FE7E9C" w:rsidRPr="001B3248" w:rsidRDefault="00FE7E9C" w:rsidP="00FE7E9C">
      <w:pPr>
        <w:spacing w:after="0" w:line="240" w:lineRule="auto"/>
        <w:jc w:val="center"/>
        <w:rPr>
          <w:rFonts w:ascii="Arial" w:eastAsia="Arial" w:hAnsi="Arial" w:cs="Arial"/>
          <w:b/>
          <w:sz w:val="24"/>
          <w:szCs w:val="28"/>
        </w:rPr>
      </w:pPr>
      <w:r w:rsidRPr="001B3248">
        <w:rPr>
          <w:rFonts w:ascii="Arial" w:eastAsia="Arial" w:hAnsi="Arial" w:cs="Arial"/>
          <w:b/>
          <w:sz w:val="24"/>
          <w:szCs w:val="28"/>
        </w:rPr>
        <w:t>MARIA ELIANE ALVES DA CRUZ</w:t>
      </w:r>
    </w:p>
    <w:p w:rsidR="00FE7E9C" w:rsidRPr="001B3248" w:rsidRDefault="00FE7E9C" w:rsidP="00FE7E9C">
      <w:pPr>
        <w:spacing w:after="200" w:line="276" w:lineRule="auto"/>
        <w:jc w:val="center"/>
        <w:rPr>
          <w:rFonts w:ascii="Arial" w:eastAsia="Arial" w:hAnsi="Arial" w:cs="Arial"/>
          <w:sz w:val="24"/>
          <w:szCs w:val="28"/>
        </w:rPr>
      </w:pPr>
      <w:r w:rsidRPr="001B3248">
        <w:rPr>
          <w:rFonts w:ascii="Arial" w:eastAsia="Arial" w:hAnsi="Arial" w:cs="Arial"/>
          <w:sz w:val="24"/>
          <w:szCs w:val="28"/>
        </w:rPr>
        <w:t>Vereadora – PSB</w:t>
      </w:r>
    </w:p>
    <w:p w:rsidR="001B129B" w:rsidRDefault="001B129B" w:rsidP="00112C72">
      <w:pPr>
        <w:spacing w:line="276" w:lineRule="auto"/>
        <w:jc w:val="center"/>
        <w:rPr>
          <w:rFonts w:ascii="Segoe UI" w:hAnsi="Segoe UI" w:cs="Segoe UI"/>
          <w:b/>
          <w:sz w:val="24"/>
          <w:szCs w:val="24"/>
        </w:rPr>
      </w:pPr>
    </w:p>
    <w:p w:rsidR="001B0A48" w:rsidRDefault="001B0A48" w:rsidP="00112C72">
      <w:pPr>
        <w:spacing w:line="276" w:lineRule="auto"/>
        <w:jc w:val="center"/>
        <w:rPr>
          <w:rFonts w:ascii="Segoe UI" w:hAnsi="Segoe UI" w:cs="Segoe UI"/>
          <w:b/>
          <w:sz w:val="24"/>
          <w:szCs w:val="24"/>
        </w:rPr>
      </w:pPr>
    </w:p>
    <w:p w:rsidR="001B0A48" w:rsidRDefault="001B0A48" w:rsidP="00112C72">
      <w:pPr>
        <w:spacing w:line="276" w:lineRule="auto"/>
        <w:jc w:val="center"/>
        <w:rPr>
          <w:rFonts w:ascii="Segoe UI" w:hAnsi="Segoe UI" w:cs="Segoe UI"/>
          <w:b/>
          <w:sz w:val="24"/>
          <w:szCs w:val="24"/>
        </w:rPr>
      </w:pPr>
    </w:p>
    <w:p w:rsidR="00FE7E9C" w:rsidRDefault="00FE7E9C" w:rsidP="00112C72">
      <w:pPr>
        <w:spacing w:line="276" w:lineRule="auto"/>
        <w:jc w:val="center"/>
        <w:rPr>
          <w:rFonts w:ascii="Segoe UI" w:hAnsi="Segoe UI" w:cs="Segoe UI"/>
          <w:b/>
          <w:sz w:val="24"/>
          <w:szCs w:val="24"/>
        </w:rPr>
      </w:pPr>
    </w:p>
    <w:p w:rsidR="00112C72" w:rsidRPr="00112C72" w:rsidRDefault="00112C72" w:rsidP="00112C72">
      <w:pPr>
        <w:spacing w:line="276" w:lineRule="auto"/>
        <w:jc w:val="center"/>
        <w:rPr>
          <w:rFonts w:ascii="Segoe UI" w:hAnsi="Segoe UI" w:cs="Segoe UI"/>
          <w:b/>
          <w:sz w:val="24"/>
          <w:szCs w:val="24"/>
        </w:rPr>
      </w:pPr>
      <w:r w:rsidRPr="00112C72">
        <w:rPr>
          <w:rFonts w:ascii="Segoe UI" w:hAnsi="Segoe UI" w:cs="Segoe UI"/>
          <w:b/>
          <w:sz w:val="24"/>
          <w:szCs w:val="24"/>
        </w:rPr>
        <w:t>MENSAGEM JUSTIFICATIVA</w:t>
      </w:r>
    </w:p>
    <w:p w:rsidR="00112C72" w:rsidRDefault="00112C72" w:rsidP="00112C72">
      <w:pPr>
        <w:spacing w:line="276" w:lineRule="auto"/>
        <w:jc w:val="both"/>
        <w:rPr>
          <w:rFonts w:ascii="Segoe UI" w:hAnsi="Segoe UI" w:cs="Segoe UI"/>
          <w:sz w:val="24"/>
          <w:szCs w:val="24"/>
        </w:rPr>
      </w:pPr>
    </w:p>
    <w:p w:rsidR="00112C72" w:rsidRDefault="00112C72" w:rsidP="00112C72">
      <w:pPr>
        <w:spacing w:line="276" w:lineRule="auto"/>
        <w:jc w:val="both"/>
        <w:rPr>
          <w:rFonts w:ascii="Segoe UI" w:hAnsi="Segoe UI" w:cs="Segoe UI"/>
          <w:sz w:val="24"/>
          <w:szCs w:val="24"/>
        </w:rPr>
      </w:pPr>
      <w:r w:rsidRPr="00112C72">
        <w:rPr>
          <w:rFonts w:ascii="Segoe UI" w:hAnsi="Segoe UI" w:cs="Segoe UI"/>
          <w:sz w:val="24"/>
          <w:szCs w:val="24"/>
        </w:rPr>
        <w:t>O Projeto de Lei ora apresentado</w:t>
      </w:r>
      <w:r w:rsidR="00F470AD">
        <w:rPr>
          <w:rFonts w:ascii="Segoe UI" w:hAnsi="Segoe UI" w:cs="Segoe UI"/>
          <w:sz w:val="24"/>
          <w:szCs w:val="24"/>
        </w:rPr>
        <w:t xml:space="preserve"> tem</w:t>
      </w:r>
      <w:r w:rsidRPr="00112C72">
        <w:rPr>
          <w:rFonts w:ascii="Segoe UI" w:hAnsi="Segoe UI" w:cs="Segoe UI"/>
          <w:sz w:val="24"/>
          <w:szCs w:val="24"/>
        </w:rPr>
        <w:t xml:space="preserve"> como objetivo denominar futuro </w:t>
      </w:r>
      <w:r w:rsidR="001A2D4F">
        <w:rPr>
          <w:rFonts w:ascii="Segoe UI" w:hAnsi="Segoe UI" w:cs="Segoe UI"/>
          <w:sz w:val="24"/>
          <w:szCs w:val="24"/>
        </w:rPr>
        <w:t xml:space="preserve">espaço público </w:t>
      </w:r>
      <w:r w:rsidRPr="00112C72">
        <w:rPr>
          <w:rFonts w:ascii="Segoe UI" w:hAnsi="Segoe UI" w:cs="Segoe UI"/>
          <w:sz w:val="24"/>
          <w:szCs w:val="24"/>
        </w:rPr>
        <w:t>situado no Município desprovido de denominação. Destaque-se que a competência para denominação de logradouros públicos é da Câmara Municipal, senão vejamos o que dispõe o art. 23 da Lei Orgânica Municipal:</w:t>
      </w:r>
    </w:p>
    <w:p w:rsidR="00112C72" w:rsidRPr="00112C72" w:rsidRDefault="00112C72" w:rsidP="00112C72">
      <w:pPr>
        <w:ind w:left="4395"/>
        <w:jc w:val="both"/>
        <w:rPr>
          <w:rFonts w:ascii="Segoe UI" w:hAnsi="Segoe UI" w:cs="Segoe UI"/>
          <w:i/>
        </w:rPr>
      </w:pPr>
      <w:r w:rsidRPr="00112C72">
        <w:rPr>
          <w:rFonts w:ascii="Segoe UI" w:hAnsi="Segoe UI" w:cs="Segoe UI"/>
          <w:i/>
        </w:rPr>
        <w:t>“Art. 23 - Compete à Câmara Municipal, com a sanção do Prefeito, dispor e deliberar sobre todas as matérias de competência do Município, elencadas no artigo 30 da Constituição Federal, e especialmente sobre: (...) XVI - nome de próprios, vias e logradouros públicos;”</w:t>
      </w:r>
    </w:p>
    <w:p w:rsidR="0049703C" w:rsidRPr="0049703C" w:rsidRDefault="00D90106" w:rsidP="0049703C">
      <w:pPr>
        <w:jc w:val="both"/>
        <w:rPr>
          <w:rFonts w:ascii="Arial" w:hAnsi="Arial" w:cs="Arial"/>
          <w:color w:val="202124"/>
          <w:sz w:val="21"/>
          <w:szCs w:val="21"/>
          <w:shd w:val="clear" w:color="auto" w:fill="FFFFFF"/>
        </w:rPr>
      </w:pPr>
      <w:r w:rsidRPr="001A2D4F">
        <w:rPr>
          <w:rFonts w:ascii="Segoe UI" w:hAnsi="Segoe UI" w:cs="Segoe UI"/>
          <w:sz w:val="24"/>
          <w:szCs w:val="24"/>
        </w:rPr>
        <w:t xml:space="preserve">Além de garantir </w:t>
      </w:r>
      <w:r>
        <w:rPr>
          <w:rFonts w:ascii="Segoe UI" w:hAnsi="Segoe UI" w:cs="Segoe UI"/>
          <w:sz w:val="24"/>
          <w:szCs w:val="24"/>
        </w:rPr>
        <w:t>a devida identificação do espaço</w:t>
      </w:r>
      <w:r w:rsidRPr="001A2D4F">
        <w:rPr>
          <w:rFonts w:ascii="Segoe UI" w:hAnsi="Segoe UI" w:cs="Segoe UI"/>
          <w:sz w:val="24"/>
          <w:szCs w:val="24"/>
        </w:rPr>
        <w:t xml:space="preserve"> público </w:t>
      </w:r>
      <w:r>
        <w:rPr>
          <w:rFonts w:ascii="Segoe UI" w:hAnsi="Segoe UI" w:cs="Segoe UI"/>
          <w:sz w:val="24"/>
          <w:szCs w:val="24"/>
        </w:rPr>
        <w:t>localizado na</w:t>
      </w:r>
      <w:r w:rsidR="001B0A48">
        <w:rPr>
          <w:rFonts w:ascii="Segoe UI" w:hAnsi="Segoe UI" w:cs="Segoe UI"/>
          <w:sz w:val="24"/>
          <w:szCs w:val="24"/>
        </w:rPr>
        <w:t xml:space="preserve"> </w:t>
      </w:r>
      <w:r w:rsidR="001B0A48">
        <w:rPr>
          <w:rFonts w:ascii="Arial" w:hAnsi="Arial" w:cs="Arial"/>
          <w:color w:val="202124"/>
          <w:sz w:val="21"/>
          <w:szCs w:val="21"/>
          <w:shd w:val="clear" w:color="auto" w:fill="FFFFFF"/>
        </w:rPr>
        <w:t>Rua Expedita de Sá Araújo</w:t>
      </w:r>
      <w:r w:rsidR="0049703C">
        <w:rPr>
          <w:rFonts w:ascii="Arial" w:hAnsi="Arial" w:cs="Arial"/>
          <w:color w:val="202124"/>
          <w:sz w:val="21"/>
          <w:szCs w:val="21"/>
          <w:shd w:val="clear" w:color="auto" w:fill="FFFFFF"/>
        </w:rPr>
        <w:t xml:space="preserve"> - Planalto</w:t>
      </w:r>
      <w:r w:rsidRPr="001A2D4F">
        <w:rPr>
          <w:rFonts w:ascii="Segoe UI" w:hAnsi="Segoe UI" w:cs="Segoe UI"/>
          <w:sz w:val="24"/>
          <w:szCs w:val="24"/>
        </w:rPr>
        <w:t>, o presente projeto renderá homenagem</w:t>
      </w:r>
      <w:r w:rsidR="0049703C">
        <w:rPr>
          <w:rFonts w:ascii="Segoe UI" w:hAnsi="Segoe UI" w:cs="Segoe UI"/>
          <w:sz w:val="24"/>
          <w:szCs w:val="24"/>
        </w:rPr>
        <w:t xml:space="preserve"> ao político e empresário</w:t>
      </w:r>
      <w:r w:rsidRPr="001A2D4F">
        <w:rPr>
          <w:rFonts w:ascii="Segoe UI" w:hAnsi="Segoe UI" w:cs="Segoe UI"/>
          <w:sz w:val="24"/>
          <w:szCs w:val="24"/>
        </w:rPr>
        <w:t xml:space="preserve"> </w:t>
      </w:r>
      <w:r w:rsidR="0049703C" w:rsidRPr="0049703C">
        <w:rPr>
          <w:rFonts w:ascii="Segoe UI" w:hAnsi="Segoe UI" w:cs="Segoe UI"/>
          <w:sz w:val="24"/>
          <w:szCs w:val="24"/>
        </w:rPr>
        <w:t>Francisco Wanderley de Sá Parente</w:t>
      </w:r>
      <w:r w:rsidR="0049703C">
        <w:rPr>
          <w:rFonts w:ascii="Segoe UI" w:hAnsi="Segoe UI" w:cs="Segoe UI"/>
          <w:sz w:val="24"/>
          <w:szCs w:val="24"/>
        </w:rPr>
        <w:t>.</w:t>
      </w:r>
    </w:p>
    <w:p w:rsidR="0049703C" w:rsidRPr="0049703C" w:rsidRDefault="0049703C"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Francisco Wanderley de Sá Parente, mais conhecido como Parente, nasceu em Salgueiro, Pernambuco, no dia 17 de março de 1952. Filho de Maria Joaquina da Conceição e Joaquim de Sá Parente, Parente construiu uma carreira marcada pela dedicação ao serviço público e ao empreendedorismo.</w:t>
      </w:r>
    </w:p>
    <w:p w:rsidR="0049703C" w:rsidRPr="0049703C" w:rsidRDefault="0049703C"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Início da Vida Profissional e Empresarial</w:t>
      </w: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Na década de 1970, Parente trabalhou como motorista de ônibus na antiga Viação Brasília e, posteriormente, como caminhoneiro autônomo. Em 1981, ele iniciou sua trajetória como empresário no ramo de autopeças, onde alcançou grande sucesso até o ano de 2023. Seu espírito empreendedor e sua capacidade de gestão destacaram-se, contribuindo significativamente para o desenvolvimento econômico local. Parente deixou um legado de muito trabalho, o</w:t>
      </w:r>
      <w:r>
        <w:rPr>
          <w:rFonts w:ascii="Segoe UI" w:hAnsi="Segoe UI" w:cs="Segoe UI"/>
          <w:sz w:val="24"/>
          <w:szCs w:val="24"/>
        </w:rPr>
        <w:t>nde</w:t>
      </w:r>
      <w:r w:rsidRPr="0049703C">
        <w:rPr>
          <w:rFonts w:ascii="Segoe UI" w:hAnsi="Segoe UI" w:cs="Segoe UI"/>
          <w:sz w:val="24"/>
          <w:szCs w:val="24"/>
        </w:rPr>
        <w:t xml:space="preserve"> em todos os ramos de sua vida, conseguiu deixar sucessores. Na Transparece Autopeças e no ramo empresarial, deixou seus filhos Neto de Parente e Luciana Wanderleia. No ramo de transporte, seu neto Francisco Wanderlei de Sá Neto, que possui uma transportadora e continua seu legado. Em sua trajetória, Ele foi proprietário de Lava-ja</w:t>
      </w:r>
      <w:r>
        <w:rPr>
          <w:rFonts w:ascii="Segoe UI" w:hAnsi="Segoe UI" w:cs="Segoe UI"/>
          <w:sz w:val="24"/>
          <w:szCs w:val="24"/>
        </w:rPr>
        <w:t>to, Postos de Combustíveis, Hoté</w:t>
      </w:r>
      <w:r w:rsidRPr="0049703C">
        <w:rPr>
          <w:rFonts w:ascii="Segoe UI" w:hAnsi="Segoe UI" w:cs="Segoe UI"/>
          <w:sz w:val="24"/>
          <w:szCs w:val="24"/>
        </w:rPr>
        <w:t xml:space="preserve">is, Pousadas e Lojas de material de construção e </w:t>
      </w:r>
      <w:proofErr w:type="spellStart"/>
      <w:proofErr w:type="gramStart"/>
      <w:r w:rsidRPr="0049703C">
        <w:rPr>
          <w:rFonts w:ascii="Segoe UI" w:hAnsi="Segoe UI" w:cs="Segoe UI"/>
          <w:sz w:val="24"/>
          <w:szCs w:val="24"/>
        </w:rPr>
        <w:t>Auto-peças</w:t>
      </w:r>
      <w:proofErr w:type="spellEnd"/>
      <w:proofErr w:type="gramEnd"/>
      <w:r w:rsidRPr="0049703C">
        <w:rPr>
          <w:rFonts w:ascii="Segoe UI" w:hAnsi="Segoe UI" w:cs="Segoe UI"/>
          <w:sz w:val="24"/>
          <w:szCs w:val="24"/>
        </w:rPr>
        <w:t xml:space="preserve">. </w:t>
      </w:r>
    </w:p>
    <w:p w:rsidR="0049703C" w:rsidRPr="0049703C" w:rsidRDefault="0049703C"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Carreira Política e Ações Comunitárias</w:t>
      </w: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Parente também teve uma carreira política notável. Ele foi vereador em Salgueiro durante os períodos de 1993 a 1996 e em 1999. Durante seu mandato, lutou pela implantação do Hospital R</w:t>
      </w:r>
      <w:r>
        <w:rPr>
          <w:rFonts w:ascii="Segoe UI" w:hAnsi="Segoe UI" w:cs="Segoe UI"/>
          <w:sz w:val="24"/>
          <w:szCs w:val="24"/>
        </w:rPr>
        <w:t xml:space="preserve">egional e do </w:t>
      </w:r>
      <w:proofErr w:type="gramStart"/>
      <w:r>
        <w:rPr>
          <w:rFonts w:ascii="Segoe UI" w:hAnsi="Segoe UI" w:cs="Segoe UI"/>
          <w:sz w:val="24"/>
          <w:szCs w:val="24"/>
        </w:rPr>
        <w:t>Ciretran</w:t>
      </w:r>
      <w:proofErr w:type="gramEnd"/>
      <w:r>
        <w:rPr>
          <w:rFonts w:ascii="Segoe UI" w:hAnsi="Segoe UI" w:cs="Segoe UI"/>
          <w:sz w:val="24"/>
          <w:szCs w:val="24"/>
        </w:rPr>
        <w:t xml:space="preserve"> Salgueiro. Também</w:t>
      </w:r>
      <w:r w:rsidRPr="0049703C">
        <w:rPr>
          <w:rFonts w:ascii="Segoe UI" w:hAnsi="Segoe UI" w:cs="Segoe UI"/>
          <w:sz w:val="24"/>
          <w:szCs w:val="24"/>
        </w:rPr>
        <w:t xml:space="preserve"> realizou diversos eventos em prol das crianças, como a distribuição de brinquedos em épocas de Natal, trazendo alegria e esperança para as famílias da região.</w:t>
      </w:r>
    </w:p>
    <w:p w:rsidR="0049703C" w:rsidRPr="0049703C" w:rsidRDefault="0049703C"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Contribuições Sociais e Empresariais</w:t>
      </w: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Além de sua atuação política, Parente foi um membro ativo da maçonaria, integrante fundador</w:t>
      </w:r>
      <w:proofErr w:type="gramStart"/>
      <w:r w:rsidRPr="0049703C">
        <w:rPr>
          <w:rFonts w:ascii="Segoe UI" w:hAnsi="Segoe UI" w:cs="Segoe UI"/>
          <w:sz w:val="24"/>
          <w:szCs w:val="24"/>
        </w:rPr>
        <w:t xml:space="preserve">  </w:t>
      </w:r>
      <w:proofErr w:type="gramEnd"/>
      <w:r w:rsidRPr="0049703C">
        <w:rPr>
          <w:rFonts w:ascii="Segoe UI" w:hAnsi="Segoe UI" w:cs="Segoe UI"/>
          <w:sz w:val="24"/>
          <w:szCs w:val="24"/>
        </w:rPr>
        <w:t>do Lions Clube e fundador do CDL. Ele demonstrou um forte compromisso com causas sociais, realizando várias doações de terrenos à população carente no bairro do Planalto. Um dos terrenos doados por ele foi destinado à construção da Igreja de São Francisco, um marco importante para a comunidade local.</w:t>
      </w:r>
    </w:p>
    <w:p w:rsidR="0049703C" w:rsidRPr="0049703C" w:rsidRDefault="0049703C"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Parente foi um empresário de destaque na região de Salgueiro</w:t>
      </w:r>
      <w:r w:rsidR="00563A46">
        <w:rPr>
          <w:rFonts w:ascii="Segoe UI" w:hAnsi="Segoe UI" w:cs="Segoe UI"/>
          <w:sz w:val="24"/>
          <w:szCs w:val="24"/>
        </w:rPr>
        <w:t>, atuando em diversos ramos.  F</w:t>
      </w:r>
      <w:r w:rsidRPr="0049703C">
        <w:rPr>
          <w:rFonts w:ascii="Segoe UI" w:hAnsi="Segoe UI" w:cs="Segoe UI"/>
          <w:sz w:val="24"/>
          <w:szCs w:val="24"/>
        </w:rPr>
        <w:t xml:space="preserve">oi proprietário dos hotéis Casa Grande </w:t>
      </w:r>
      <w:proofErr w:type="gramStart"/>
      <w:r w:rsidRPr="0049703C">
        <w:rPr>
          <w:rFonts w:ascii="Segoe UI" w:hAnsi="Segoe UI" w:cs="Segoe UI"/>
          <w:sz w:val="24"/>
          <w:szCs w:val="24"/>
        </w:rPr>
        <w:t>1</w:t>
      </w:r>
      <w:proofErr w:type="gramEnd"/>
      <w:r w:rsidRPr="0049703C">
        <w:rPr>
          <w:rFonts w:ascii="Segoe UI" w:hAnsi="Segoe UI" w:cs="Segoe UI"/>
          <w:sz w:val="24"/>
          <w:szCs w:val="24"/>
        </w:rPr>
        <w:t>, Casa Grande 2 e Casa Verde, além de atuar no ramo de Lava Jato. Parente conseguiu formar seus filhos e também foi um grande empreiteiro. No final de sua vida, dedicou-se à construção e reforma de casas, transformando essa atividade em seu hobby predileto na velhice. Mantinha uma equipe de trabalho para suas empreitadas, atuando como um grande arquiteto, engenheiro e mestre de obras.</w:t>
      </w:r>
    </w:p>
    <w:p w:rsidR="0049703C" w:rsidRPr="0049703C" w:rsidRDefault="0049703C" w:rsidP="0049703C">
      <w:pPr>
        <w:jc w:val="both"/>
        <w:rPr>
          <w:rFonts w:ascii="Segoe UI" w:hAnsi="Segoe UI" w:cs="Segoe UI"/>
          <w:sz w:val="24"/>
          <w:szCs w:val="24"/>
        </w:rPr>
      </w:pPr>
    </w:p>
    <w:p w:rsidR="00563A46" w:rsidRDefault="00563A46" w:rsidP="0049703C">
      <w:pPr>
        <w:jc w:val="both"/>
        <w:rPr>
          <w:rFonts w:ascii="Segoe UI" w:hAnsi="Segoe UI" w:cs="Segoe UI"/>
          <w:sz w:val="24"/>
          <w:szCs w:val="24"/>
        </w:rPr>
      </w:pPr>
    </w:p>
    <w:p w:rsidR="00F470AD" w:rsidRDefault="00F470AD" w:rsidP="0049703C">
      <w:pPr>
        <w:jc w:val="both"/>
        <w:rPr>
          <w:rFonts w:ascii="Segoe UI" w:hAnsi="Segoe UI" w:cs="Segoe UI"/>
          <w:sz w:val="24"/>
          <w:szCs w:val="24"/>
        </w:rPr>
      </w:pPr>
    </w:p>
    <w:p w:rsidR="00F470AD" w:rsidRDefault="00F470AD"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Vida Pessoal</w:t>
      </w: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Parente foi casado duas vezes, primeiro com Maria das Dores da Silva (Dorinha</w:t>
      </w:r>
      <w:proofErr w:type="gramStart"/>
      <w:r w:rsidRPr="0049703C">
        <w:rPr>
          <w:rFonts w:ascii="Segoe UI" w:hAnsi="Segoe UI" w:cs="Segoe UI"/>
          <w:sz w:val="24"/>
          <w:szCs w:val="24"/>
        </w:rPr>
        <w:t>)e</w:t>
      </w:r>
      <w:proofErr w:type="gramEnd"/>
      <w:r w:rsidRPr="0049703C">
        <w:rPr>
          <w:rFonts w:ascii="Segoe UI" w:hAnsi="Segoe UI" w:cs="Segoe UI"/>
          <w:sz w:val="24"/>
          <w:szCs w:val="24"/>
        </w:rPr>
        <w:t xml:space="preserve"> depois com Maria Lúcia de Sá Araújo (Maria Lucia) onde foi casado por mais de 43 anos. Ele também teve uma união estável de mais de 23 anos com Maria Aparecida da Silva (Nega). Parente é pai de muitos filhos, incluindo Natacha, </w:t>
      </w:r>
      <w:proofErr w:type="spellStart"/>
      <w:r w:rsidRPr="0049703C">
        <w:rPr>
          <w:rFonts w:ascii="Segoe UI" w:hAnsi="Segoe UI" w:cs="Segoe UI"/>
          <w:sz w:val="24"/>
          <w:szCs w:val="24"/>
        </w:rPr>
        <w:t>Franclecio</w:t>
      </w:r>
      <w:proofErr w:type="spellEnd"/>
      <w:r w:rsidRPr="0049703C">
        <w:rPr>
          <w:rFonts w:ascii="Segoe UI" w:hAnsi="Segoe UI" w:cs="Segoe UI"/>
          <w:sz w:val="24"/>
          <w:szCs w:val="24"/>
        </w:rPr>
        <w:t xml:space="preserve"> (Leo Parente), Maria Aparecida, Francisco Wanderley Júnior (falecido), </w:t>
      </w:r>
      <w:proofErr w:type="spellStart"/>
      <w:r w:rsidRPr="0049703C">
        <w:rPr>
          <w:rFonts w:ascii="Segoe UI" w:hAnsi="Segoe UI" w:cs="Segoe UI"/>
          <w:sz w:val="24"/>
          <w:szCs w:val="24"/>
        </w:rPr>
        <w:t>Natyene</w:t>
      </w:r>
      <w:proofErr w:type="spellEnd"/>
      <w:r w:rsidRPr="0049703C">
        <w:rPr>
          <w:rFonts w:ascii="Segoe UI" w:hAnsi="Segoe UI" w:cs="Segoe UI"/>
          <w:sz w:val="24"/>
          <w:szCs w:val="24"/>
        </w:rPr>
        <w:t xml:space="preserve">, Geraldo, Fabricio, Manoel Alencar Neto, Luciana Wanderleia, Eurico, Marcia, Natalia, </w:t>
      </w:r>
      <w:proofErr w:type="spellStart"/>
      <w:r w:rsidRPr="0049703C">
        <w:rPr>
          <w:rFonts w:ascii="Segoe UI" w:hAnsi="Segoe UI" w:cs="Segoe UI"/>
          <w:sz w:val="24"/>
          <w:szCs w:val="24"/>
        </w:rPr>
        <w:t>Rayra</w:t>
      </w:r>
      <w:proofErr w:type="spellEnd"/>
      <w:r w:rsidRPr="0049703C">
        <w:rPr>
          <w:rFonts w:ascii="Segoe UI" w:hAnsi="Segoe UI" w:cs="Segoe UI"/>
          <w:sz w:val="24"/>
          <w:szCs w:val="24"/>
        </w:rPr>
        <w:t xml:space="preserve">, </w:t>
      </w:r>
      <w:proofErr w:type="spellStart"/>
      <w:r w:rsidRPr="0049703C">
        <w:rPr>
          <w:rFonts w:ascii="Segoe UI" w:hAnsi="Segoe UI" w:cs="Segoe UI"/>
          <w:sz w:val="24"/>
          <w:szCs w:val="24"/>
        </w:rPr>
        <w:t>Antonio</w:t>
      </w:r>
      <w:proofErr w:type="spellEnd"/>
      <w:r w:rsidRPr="0049703C">
        <w:rPr>
          <w:rFonts w:ascii="Segoe UI" w:hAnsi="Segoe UI" w:cs="Segoe UI"/>
          <w:sz w:val="24"/>
          <w:szCs w:val="24"/>
        </w:rPr>
        <w:t xml:space="preserve"> Marcos, Ana Vanessa, Max Henrique e Paloma. Ele deixou muitos netos e bisnetos, formando uma família muito grande e muito linda.</w:t>
      </w:r>
    </w:p>
    <w:p w:rsidR="0049703C" w:rsidRPr="0049703C" w:rsidRDefault="0049703C" w:rsidP="0049703C">
      <w:pPr>
        <w:jc w:val="both"/>
        <w:rPr>
          <w:rFonts w:ascii="Segoe UI" w:hAnsi="Segoe UI" w:cs="Segoe UI"/>
          <w:sz w:val="24"/>
          <w:szCs w:val="24"/>
        </w:rPr>
      </w:pPr>
    </w:p>
    <w:p w:rsidR="0049703C" w:rsidRPr="0049703C" w:rsidRDefault="0049703C" w:rsidP="0049703C">
      <w:pPr>
        <w:jc w:val="both"/>
        <w:rPr>
          <w:rFonts w:ascii="Segoe UI" w:hAnsi="Segoe UI" w:cs="Segoe UI"/>
          <w:sz w:val="24"/>
          <w:szCs w:val="24"/>
        </w:rPr>
      </w:pPr>
      <w:r w:rsidRPr="0049703C">
        <w:rPr>
          <w:rFonts w:ascii="Segoe UI" w:hAnsi="Segoe UI" w:cs="Segoe UI"/>
          <w:sz w:val="24"/>
          <w:szCs w:val="24"/>
        </w:rPr>
        <w:t>Legado e Impacto</w:t>
      </w:r>
    </w:p>
    <w:p w:rsidR="00D90106" w:rsidRPr="00FD62F0" w:rsidRDefault="0049703C" w:rsidP="0049703C">
      <w:pPr>
        <w:jc w:val="both"/>
        <w:rPr>
          <w:rFonts w:ascii="Segoe UI" w:hAnsi="Segoe UI" w:cs="Segoe UI"/>
          <w:sz w:val="24"/>
          <w:szCs w:val="24"/>
        </w:rPr>
      </w:pPr>
      <w:r w:rsidRPr="0049703C">
        <w:rPr>
          <w:rFonts w:ascii="Segoe UI" w:hAnsi="Segoe UI" w:cs="Segoe UI"/>
          <w:sz w:val="24"/>
          <w:szCs w:val="24"/>
        </w:rPr>
        <w:t xml:space="preserve">Francisco Wanderley de Sá Parente faleceu em </w:t>
      </w:r>
      <w:proofErr w:type="gramStart"/>
      <w:r w:rsidRPr="0049703C">
        <w:rPr>
          <w:rFonts w:ascii="Segoe UI" w:hAnsi="Segoe UI" w:cs="Segoe UI"/>
          <w:sz w:val="24"/>
          <w:szCs w:val="24"/>
        </w:rPr>
        <w:t>7</w:t>
      </w:r>
      <w:proofErr w:type="gramEnd"/>
      <w:r w:rsidRPr="0049703C">
        <w:rPr>
          <w:rFonts w:ascii="Segoe UI" w:hAnsi="Segoe UI" w:cs="Segoe UI"/>
          <w:sz w:val="24"/>
          <w:szCs w:val="24"/>
        </w:rPr>
        <w:t xml:space="preserve"> abril de 2023, deixando um legado de lutas, batalhas e sucesso. Seu compromisso com a união, o amor e a generosidade marcou profundamente sua família e a comunidade. No ramo político, deixou seu filho Leo Parente, que continua seu trabalho. Parente é lembrado por sua contribuição significativa ao desenvolvimento de Salgueiro e por seu impacto duradouro nas vidas de muitas pessoas.</w:t>
      </w:r>
    </w:p>
    <w:p w:rsidR="006B0B79" w:rsidRDefault="006B0B79" w:rsidP="005E67CD">
      <w:pPr>
        <w:jc w:val="center"/>
        <w:rPr>
          <w:noProof/>
          <w:lang w:eastAsia="pt-BR"/>
        </w:rPr>
      </w:pPr>
    </w:p>
    <w:p w:rsidR="006B0B79" w:rsidRDefault="006B0B79" w:rsidP="005E67CD">
      <w:pPr>
        <w:jc w:val="center"/>
        <w:rPr>
          <w:noProof/>
          <w:lang w:eastAsia="pt-BR"/>
        </w:rPr>
      </w:pPr>
    </w:p>
    <w:p w:rsidR="006B0B79" w:rsidRDefault="006B0B79" w:rsidP="005E67CD">
      <w:pPr>
        <w:jc w:val="center"/>
        <w:rPr>
          <w:noProof/>
          <w:lang w:eastAsia="pt-BR"/>
        </w:rPr>
      </w:pPr>
    </w:p>
    <w:p w:rsidR="006B0B79" w:rsidRDefault="006B0B79" w:rsidP="005E67CD">
      <w:pPr>
        <w:jc w:val="center"/>
        <w:rPr>
          <w:noProof/>
          <w:lang w:eastAsia="pt-BR"/>
        </w:rPr>
      </w:pPr>
    </w:p>
    <w:p w:rsidR="006B0B79" w:rsidRDefault="006B0B79" w:rsidP="006B0B79">
      <w:pPr>
        <w:jc w:val="center"/>
        <w:rPr>
          <w:rFonts w:ascii="Segoe UI" w:hAnsi="Segoe UI" w:cs="Segoe UI"/>
          <w:b/>
          <w:noProof/>
          <w:lang w:eastAsia="pt-BR"/>
        </w:rPr>
      </w:pPr>
    </w:p>
    <w:p w:rsidR="00BF31DF" w:rsidRDefault="00BF31DF" w:rsidP="006B0B79">
      <w:pPr>
        <w:jc w:val="center"/>
        <w:rPr>
          <w:rFonts w:ascii="Segoe UI" w:hAnsi="Segoe UI" w:cs="Segoe UI"/>
          <w:b/>
          <w:noProof/>
          <w:lang w:eastAsia="pt-BR"/>
        </w:rPr>
      </w:pPr>
    </w:p>
    <w:p w:rsidR="00BF31DF" w:rsidRDefault="00BF31DF" w:rsidP="006B0B79">
      <w:pPr>
        <w:jc w:val="center"/>
        <w:rPr>
          <w:rFonts w:ascii="Segoe UI" w:hAnsi="Segoe UI" w:cs="Segoe UI"/>
          <w:b/>
          <w:noProof/>
          <w:lang w:eastAsia="pt-BR"/>
        </w:rPr>
      </w:pPr>
    </w:p>
    <w:p w:rsidR="00BF31DF" w:rsidRDefault="00BF31DF" w:rsidP="006B0B79">
      <w:pPr>
        <w:jc w:val="center"/>
        <w:rPr>
          <w:rFonts w:ascii="Segoe UI" w:hAnsi="Segoe UI" w:cs="Segoe UI"/>
          <w:b/>
          <w:noProof/>
          <w:lang w:eastAsia="pt-BR"/>
        </w:rPr>
      </w:pPr>
    </w:p>
    <w:p w:rsidR="00BF31DF" w:rsidRPr="006B0B79" w:rsidRDefault="00BF31DF" w:rsidP="00F470AD">
      <w:pPr>
        <w:rPr>
          <w:rFonts w:ascii="Segoe UI" w:hAnsi="Segoe UI" w:cs="Segoe UI"/>
          <w:b/>
          <w:noProof/>
          <w:lang w:eastAsia="pt-BR"/>
        </w:rPr>
      </w:pPr>
    </w:p>
    <w:sectPr w:rsidR="00BF31DF" w:rsidRPr="006B0B79" w:rsidSect="00FE6C54">
      <w:headerReference w:type="default" r:id="rId8"/>
      <w:footerReference w:type="default" r:id="rId9"/>
      <w:pgSz w:w="11906" w:h="16838"/>
      <w:pgMar w:top="56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F9" w:rsidRDefault="00154BF9" w:rsidP="00783471">
      <w:pPr>
        <w:spacing w:after="0" w:line="240" w:lineRule="auto"/>
      </w:pPr>
      <w:r>
        <w:separator/>
      </w:r>
    </w:p>
  </w:endnote>
  <w:endnote w:type="continuationSeparator" w:id="0">
    <w:p w:rsidR="00154BF9" w:rsidRDefault="00154BF9" w:rsidP="0078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471" w:rsidRPr="00FC3F49" w:rsidRDefault="00783471" w:rsidP="00783471">
    <w:pPr>
      <w:tabs>
        <w:tab w:val="center" w:pos="4252"/>
        <w:tab w:val="right" w:pos="8504"/>
      </w:tabs>
      <w:spacing w:after="200" w:line="276" w:lineRule="auto"/>
      <w:jc w:val="center"/>
      <w:rPr>
        <w:rFonts w:ascii="Arial Narrow" w:eastAsia="Arial Narrow" w:hAnsi="Arial Narrow" w:cs="Arial Narrow"/>
        <w:color w:val="000000"/>
        <w:sz w:val="16"/>
        <w:szCs w:val="16"/>
        <w:u w:val="single"/>
      </w:rPr>
    </w:pPr>
    <w:r w:rsidRPr="00FC3F49">
      <w:rPr>
        <w:rFonts w:ascii="Arial Narrow" w:eastAsia="Arial Narrow" w:hAnsi="Arial Narrow" w:cs="Arial Narrow"/>
        <w:color w:val="000000"/>
        <w:sz w:val="16"/>
        <w:szCs w:val="16"/>
        <w:u w:val="single"/>
      </w:rPr>
      <w:t>______________________________________________________________________________________________________________________________</w:t>
    </w:r>
  </w:p>
  <w:p w:rsidR="00783471" w:rsidRPr="00FC3F49" w:rsidRDefault="00323704" w:rsidP="00783471">
    <w:pPr>
      <w:tabs>
        <w:tab w:val="center" w:pos="4252"/>
        <w:tab w:val="right" w:pos="8504"/>
      </w:tabs>
      <w:spacing w:after="200" w:line="240" w:lineRule="auto"/>
      <w:jc w:val="center"/>
      <w:rPr>
        <w:rFonts w:ascii="Arial" w:eastAsia="Arial" w:hAnsi="Arial" w:cs="Arial"/>
        <w:sz w:val="16"/>
        <w:szCs w:val="16"/>
      </w:rPr>
    </w:pPr>
    <w:r>
      <w:rPr>
        <w:rFonts w:ascii="Arial" w:eastAsia="Arial" w:hAnsi="Arial" w:cs="Arial"/>
        <w:sz w:val="16"/>
        <w:szCs w:val="16"/>
      </w:rPr>
      <w:t xml:space="preserve">PRAÇA </w:t>
    </w:r>
    <w:proofErr w:type="gramStart"/>
    <w:r>
      <w:rPr>
        <w:rFonts w:ascii="Arial" w:eastAsia="Arial" w:hAnsi="Arial" w:cs="Arial"/>
        <w:sz w:val="16"/>
        <w:szCs w:val="16"/>
      </w:rPr>
      <w:t>PROF.</w:t>
    </w:r>
    <w:proofErr w:type="gramEnd"/>
    <w:r w:rsidR="00783471" w:rsidRPr="00FC3F49">
      <w:rPr>
        <w:rFonts w:ascii="Arial" w:eastAsia="Arial" w:hAnsi="Arial" w:cs="Arial"/>
        <w:sz w:val="16"/>
        <w:szCs w:val="16"/>
      </w:rPr>
      <w:t xml:space="preserve"> URBANO GOMES DE SÁ N.º 14 , SANTO ANTÔNIO – CEP 56</w:t>
    </w:r>
    <w:r>
      <w:rPr>
        <w:rFonts w:ascii="Arial" w:eastAsia="Arial" w:hAnsi="Arial" w:cs="Arial"/>
        <w:sz w:val="16"/>
        <w:szCs w:val="16"/>
      </w:rPr>
      <w:t>.000-000, SALGUEIRO – PE</w:t>
    </w:r>
  </w:p>
  <w:p w:rsidR="00783471" w:rsidRPr="00FC3F49" w:rsidRDefault="00783471" w:rsidP="00783471">
    <w:pPr>
      <w:tabs>
        <w:tab w:val="center" w:pos="4252"/>
        <w:tab w:val="right" w:pos="8504"/>
      </w:tabs>
      <w:spacing w:after="200" w:line="240" w:lineRule="auto"/>
      <w:jc w:val="center"/>
      <w:rPr>
        <w:rFonts w:ascii="Arial" w:eastAsia="Arial" w:hAnsi="Arial" w:cs="Arial"/>
        <w:color w:val="1155CC"/>
        <w:sz w:val="16"/>
        <w:szCs w:val="16"/>
        <w:u w:val="single"/>
      </w:rPr>
    </w:pPr>
    <w:r w:rsidRPr="00FC3F49">
      <w:rPr>
        <w:rFonts w:ascii="Arial" w:eastAsia="Arial" w:hAnsi="Arial" w:cs="Arial"/>
        <w:sz w:val="16"/>
        <w:szCs w:val="16"/>
      </w:rPr>
      <w:t xml:space="preserve">FONES (87)3871-0870 / 3871-2794 - OUVIDORIA: 0800 281 3230 – </w:t>
    </w:r>
    <w:hyperlink r:id="rId1" w:history="1">
      <w:r w:rsidRPr="00FC3F49">
        <w:rPr>
          <w:rFonts w:ascii="Arial" w:eastAsia="Arial" w:hAnsi="Arial" w:cs="Arial"/>
          <w:color w:val="1155CC"/>
          <w:sz w:val="16"/>
          <w:szCs w:val="16"/>
          <w:u w:val="single"/>
        </w:rPr>
        <w:t>WWW.SALGUEIRO.PE.LEG.BR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F9" w:rsidRDefault="00154BF9" w:rsidP="00783471">
      <w:pPr>
        <w:spacing w:after="0" w:line="240" w:lineRule="auto"/>
      </w:pPr>
      <w:r>
        <w:separator/>
      </w:r>
    </w:p>
  </w:footnote>
  <w:footnote w:type="continuationSeparator" w:id="0">
    <w:p w:rsidR="00154BF9" w:rsidRDefault="00154BF9" w:rsidP="00783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88" w:rsidRDefault="00783471" w:rsidP="00C65688">
    <w:pPr>
      <w:tabs>
        <w:tab w:val="center" w:pos="4252"/>
        <w:tab w:val="right" w:pos="8504"/>
      </w:tabs>
      <w:spacing w:after="0" w:line="240" w:lineRule="auto"/>
      <w:jc w:val="center"/>
      <w:rPr>
        <w:rFonts w:ascii="Arial Narrow" w:eastAsia="Arial Narrow" w:hAnsi="Arial Narrow" w:cs="Arial Narrow"/>
        <w:b/>
        <w:bCs/>
        <w:noProof/>
      </w:rPr>
    </w:pPr>
    <w:r>
      <w:rPr>
        <w:rFonts w:ascii="Arial Narrow" w:eastAsia="Arial Narrow" w:hAnsi="Arial Narrow" w:cs="Arial Narrow"/>
        <w:b/>
        <w:bCs/>
        <w:noProof/>
        <w:lang w:eastAsia="pt-BR"/>
      </w:rPr>
      <w:drawing>
        <wp:inline distT="0" distB="0" distL="0" distR="0" wp14:anchorId="36E29B40" wp14:editId="2E6AC4E3">
          <wp:extent cx="2238375" cy="775157"/>
          <wp:effectExtent l="19050" t="0" r="9525" b="0"/>
          <wp:docPr id="1"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C65688">
      <w:rPr>
        <w:rFonts w:ascii="Arial Narrow" w:eastAsia="Arial Narrow" w:hAnsi="Arial Narrow" w:cs="Arial Narrow"/>
        <w:b/>
        <w:bCs/>
        <w:noProof/>
      </w:rPr>
      <w:t xml:space="preserve">       </w:t>
    </w:r>
  </w:p>
  <w:p w:rsidR="00C65688" w:rsidRPr="00C65688" w:rsidRDefault="00C65688" w:rsidP="00C65688">
    <w:pPr>
      <w:tabs>
        <w:tab w:val="center" w:pos="4252"/>
        <w:tab w:val="right" w:pos="8504"/>
      </w:tabs>
      <w:spacing w:after="0" w:line="240" w:lineRule="auto"/>
      <w:jc w:val="center"/>
      <w:rPr>
        <w:rFonts w:ascii="Arial" w:eastAsia="Arial" w:hAnsi="Arial" w:cs="Arial"/>
        <w:i/>
        <w:color w:val="000000"/>
        <w:sz w:val="28"/>
        <w:szCs w:val="28"/>
      </w:rPr>
    </w:pPr>
    <w:r w:rsidRPr="00C65688">
      <w:rPr>
        <w:rFonts w:ascii="Arial" w:eastAsia="Arial" w:hAnsi="Arial" w:cs="Arial"/>
        <w:i/>
        <w:color w:val="000000"/>
        <w:sz w:val="28"/>
        <w:szCs w:val="28"/>
      </w:rPr>
      <w:t>GABINETE DA VEREADORA ELIANE ALVES</w:t>
    </w:r>
  </w:p>
  <w:p w:rsidR="00783471" w:rsidRDefault="00783471" w:rsidP="00783471">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t xml:space="preserve">                      </w:t>
    </w:r>
  </w:p>
  <w:p w:rsidR="00783471" w:rsidRDefault="00783471" w:rsidP="00783471">
    <w:pPr>
      <w:pStyle w:val="Cabealho"/>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t>________</w:t>
    </w:r>
    <w:r w:rsidRPr="002C0688">
      <w:rPr>
        <w:rFonts w:ascii="Arial Narrow" w:eastAsia="Arial Narrow" w:hAnsi="Arial Narrow" w:cs="Arial Narrow"/>
        <w:b/>
        <w:bCs/>
        <w:noProof/>
        <w:u w:val="thick"/>
      </w:rPr>
      <w:t>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D1AE1"/>
    <w:multiLevelType w:val="hybridMultilevel"/>
    <w:tmpl w:val="16143CFC"/>
    <w:lvl w:ilvl="0" w:tplc="652A85F2">
      <w:start w:val="1"/>
      <w:numFmt w:val="lowerLetter"/>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71"/>
    <w:rsid w:val="00012C68"/>
    <w:rsid w:val="00076436"/>
    <w:rsid w:val="00090849"/>
    <w:rsid w:val="000D7D63"/>
    <w:rsid w:val="00112C72"/>
    <w:rsid w:val="001210C3"/>
    <w:rsid w:val="00126EE9"/>
    <w:rsid w:val="00154BF9"/>
    <w:rsid w:val="001A2D4F"/>
    <w:rsid w:val="001B0A48"/>
    <w:rsid w:val="001B129B"/>
    <w:rsid w:val="001B3248"/>
    <w:rsid w:val="001C7240"/>
    <w:rsid w:val="00211ED1"/>
    <w:rsid w:val="00211F8E"/>
    <w:rsid w:val="00253230"/>
    <w:rsid w:val="002C2919"/>
    <w:rsid w:val="0031164F"/>
    <w:rsid w:val="00323704"/>
    <w:rsid w:val="003B7520"/>
    <w:rsid w:val="004502F6"/>
    <w:rsid w:val="0049703C"/>
    <w:rsid w:val="00563A46"/>
    <w:rsid w:val="00583D88"/>
    <w:rsid w:val="00587429"/>
    <w:rsid w:val="00587971"/>
    <w:rsid w:val="005933BD"/>
    <w:rsid w:val="005E18BA"/>
    <w:rsid w:val="005E67CD"/>
    <w:rsid w:val="005F463E"/>
    <w:rsid w:val="00633EF0"/>
    <w:rsid w:val="00664398"/>
    <w:rsid w:val="006B0B79"/>
    <w:rsid w:val="006F256B"/>
    <w:rsid w:val="00783471"/>
    <w:rsid w:val="008460B8"/>
    <w:rsid w:val="00874BD8"/>
    <w:rsid w:val="00896E77"/>
    <w:rsid w:val="008A02DF"/>
    <w:rsid w:val="0099216B"/>
    <w:rsid w:val="009D4542"/>
    <w:rsid w:val="009E10E5"/>
    <w:rsid w:val="009E2688"/>
    <w:rsid w:val="00A86AC4"/>
    <w:rsid w:val="00B006E3"/>
    <w:rsid w:val="00B1427E"/>
    <w:rsid w:val="00B74AB6"/>
    <w:rsid w:val="00B96779"/>
    <w:rsid w:val="00BF31DF"/>
    <w:rsid w:val="00C60D4C"/>
    <w:rsid w:val="00C63657"/>
    <w:rsid w:val="00C65688"/>
    <w:rsid w:val="00C8033B"/>
    <w:rsid w:val="00C85B28"/>
    <w:rsid w:val="00C85CAC"/>
    <w:rsid w:val="00CC28CF"/>
    <w:rsid w:val="00D1055A"/>
    <w:rsid w:val="00D630C1"/>
    <w:rsid w:val="00D90106"/>
    <w:rsid w:val="00D9272B"/>
    <w:rsid w:val="00D975A5"/>
    <w:rsid w:val="00DB6734"/>
    <w:rsid w:val="00DC7213"/>
    <w:rsid w:val="00DD39C7"/>
    <w:rsid w:val="00DE6708"/>
    <w:rsid w:val="00DE7BB5"/>
    <w:rsid w:val="00E27F60"/>
    <w:rsid w:val="00F17C33"/>
    <w:rsid w:val="00F20B24"/>
    <w:rsid w:val="00F36390"/>
    <w:rsid w:val="00F470AD"/>
    <w:rsid w:val="00F56AA8"/>
    <w:rsid w:val="00F86ED5"/>
    <w:rsid w:val="00FD62F0"/>
    <w:rsid w:val="00FE6C54"/>
    <w:rsid w:val="00FE7E9C"/>
    <w:rsid w:val="00FF2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34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471"/>
  </w:style>
  <w:style w:type="paragraph" w:styleId="Rodap">
    <w:name w:val="footer"/>
    <w:basedOn w:val="Normal"/>
    <w:link w:val="RodapChar"/>
    <w:uiPriority w:val="99"/>
    <w:unhideWhenUsed/>
    <w:rsid w:val="00783471"/>
    <w:pPr>
      <w:tabs>
        <w:tab w:val="center" w:pos="4252"/>
        <w:tab w:val="right" w:pos="8504"/>
      </w:tabs>
      <w:spacing w:after="0" w:line="240" w:lineRule="auto"/>
    </w:pPr>
  </w:style>
  <w:style w:type="character" w:customStyle="1" w:styleId="RodapChar">
    <w:name w:val="Rodapé Char"/>
    <w:basedOn w:val="Fontepargpadro"/>
    <w:link w:val="Rodap"/>
    <w:uiPriority w:val="99"/>
    <w:rsid w:val="00783471"/>
  </w:style>
  <w:style w:type="paragraph" w:styleId="Textodebalo">
    <w:name w:val="Balloon Text"/>
    <w:basedOn w:val="Normal"/>
    <w:link w:val="TextodebaloChar"/>
    <w:uiPriority w:val="99"/>
    <w:semiHidden/>
    <w:unhideWhenUsed/>
    <w:rsid w:val="003237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3704"/>
    <w:rPr>
      <w:rFonts w:ascii="Tahoma" w:hAnsi="Tahoma" w:cs="Tahoma"/>
      <w:sz w:val="16"/>
      <w:szCs w:val="16"/>
    </w:rPr>
  </w:style>
  <w:style w:type="paragraph" w:styleId="PargrafodaLista">
    <w:name w:val="List Paragraph"/>
    <w:basedOn w:val="Normal"/>
    <w:uiPriority w:val="34"/>
    <w:qFormat/>
    <w:rsid w:val="00DE6708"/>
    <w:pPr>
      <w:ind w:left="720"/>
      <w:contextualSpacing/>
    </w:pPr>
  </w:style>
  <w:style w:type="table" w:styleId="Tabelacomgrade">
    <w:name w:val="Table Grid"/>
    <w:basedOn w:val="Tabelanormal"/>
    <w:uiPriority w:val="39"/>
    <w:rsid w:val="00633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4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34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3471"/>
  </w:style>
  <w:style w:type="paragraph" w:styleId="Rodap">
    <w:name w:val="footer"/>
    <w:basedOn w:val="Normal"/>
    <w:link w:val="RodapChar"/>
    <w:uiPriority w:val="99"/>
    <w:unhideWhenUsed/>
    <w:rsid w:val="00783471"/>
    <w:pPr>
      <w:tabs>
        <w:tab w:val="center" w:pos="4252"/>
        <w:tab w:val="right" w:pos="8504"/>
      </w:tabs>
      <w:spacing w:after="0" w:line="240" w:lineRule="auto"/>
    </w:pPr>
  </w:style>
  <w:style w:type="character" w:customStyle="1" w:styleId="RodapChar">
    <w:name w:val="Rodapé Char"/>
    <w:basedOn w:val="Fontepargpadro"/>
    <w:link w:val="Rodap"/>
    <w:uiPriority w:val="99"/>
    <w:rsid w:val="00783471"/>
  </w:style>
  <w:style w:type="paragraph" w:styleId="Textodebalo">
    <w:name w:val="Balloon Text"/>
    <w:basedOn w:val="Normal"/>
    <w:link w:val="TextodebaloChar"/>
    <w:uiPriority w:val="99"/>
    <w:semiHidden/>
    <w:unhideWhenUsed/>
    <w:rsid w:val="003237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3704"/>
    <w:rPr>
      <w:rFonts w:ascii="Tahoma" w:hAnsi="Tahoma" w:cs="Tahoma"/>
      <w:sz w:val="16"/>
      <w:szCs w:val="16"/>
    </w:rPr>
  </w:style>
  <w:style w:type="paragraph" w:styleId="PargrafodaLista">
    <w:name w:val="List Paragraph"/>
    <w:basedOn w:val="Normal"/>
    <w:uiPriority w:val="34"/>
    <w:qFormat/>
    <w:rsid w:val="00DE6708"/>
    <w:pPr>
      <w:ind w:left="720"/>
      <w:contextualSpacing/>
    </w:pPr>
  </w:style>
  <w:style w:type="table" w:styleId="Tabelacomgrade">
    <w:name w:val="Table Grid"/>
    <w:basedOn w:val="Tabelanormal"/>
    <w:uiPriority w:val="39"/>
    <w:rsid w:val="00633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lgueiro.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2394</TotalTime>
  <Pages>1</Pages>
  <Words>936</Words>
  <Characters>5058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ClienteVISA</cp:lastModifiedBy>
  <cp:revision>7</cp:revision>
  <cp:lastPrinted>2022-11-11T14:29:00Z</cp:lastPrinted>
  <dcterms:created xsi:type="dcterms:W3CDTF">2024-06-12T22:43:00Z</dcterms:created>
  <dcterms:modified xsi:type="dcterms:W3CDTF">2024-06-14T14:52:00Z</dcterms:modified>
</cp:coreProperties>
</file>