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45863D0C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que sejam realizados estudos técnicos e posteriormente, a </w:t>
      </w:r>
      <w:r w:rsidR="00AB5A2F">
        <w:rPr>
          <w:rFonts w:eastAsia="Bookman Old Style"/>
        </w:rPr>
        <w:t>execução da obra de calçamento</w:t>
      </w:r>
      <w:r w:rsidR="00C6696F">
        <w:rPr>
          <w:rFonts w:eastAsia="Bookman Old Style"/>
        </w:rPr>
        <w:t xml:space="preserve"> d</w:t>
      </w:r>
      <w:r w:rsidR="0052700B">
        <w:rPr>
          <w:rFonts w:eastAsia="Bookman Old Style"/>
        </w:rPr>
        <w:t>a r</w:t>
      </w:r>
      <w:r w:rsidR="004419CA">
        <w:rPr>
          <w:rFonts w:eastAsia="Bookman Old Style"/>
        </w:rPr>
        <w:t xml:space="preserve">ua </w:t>
      </w:r>
      <w:r w:rsidR="006A21AB">
        <w:rPr>
          <w:rFonts w:eastAsia="Bookman Old Style"/>
        </w:rPr>
        <w:t xml:space="preserve">Travessa </w:t>
      </w:r>
      <w:bookmarkStart w:id="0" w:name="_GoBack"/>
      <w:bookmarkEnd w:id="0"/>
      <w:r w:rsidR="004419CA">
        <w:rPr>
          <w:rFonts w:eastAsia="Bookman Old Style"/>
        </w:rPr>
        <w:t>Jardim Asteca</w:t>
      </w:r>
      <w:r w:rsidR="000C45A7">
        <w:rPr>
          <w:rFonts w:eastAsia="Bookman Old Style"/>
        </w:rPr>
        <w:t xml:space="preserve"> </w:t>
      </w:r>
      <w:r w:rsidR="004419CA">
        <w:rPr>
          <w:rFonts w:eastAsia="Bookman Old Style"/>
        </w:rPr>
        <w:t>, no BAIRRO COHAB</w:t>
      </w:r>
      <w:r w:rsidR="00034EE1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1085A16F" w:rsidR="00894BD3" w:rsidRPr="003E1AB8" w:rsidRDefault="00C6696F" w:rsidP="00894BD3">
      <w:pPr>
        <w:jc w:val="center"/>
      </w:pPr>
      <w:r>
        <w:t>Salgueiro, 01 de Setembro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BEF4F" w14:textId="77777777" w:rsidR="004D286B" w:rsidRDefault="004D286B">
      <w:pPr>
        <w:spacing w:line="240" w:lineRule="auto"/>
      </w:pPr>
      <w:r>
        <w:separator/>
      </w:r>
    </w:p>
  </w:endnote>
  <w:endnote w:type="continuationSeparator" w:id="0">
    <w:p w14:paraId="34995B34" w14:textId="77777777" w:rsidR="004D286B" w:rsidRDefault="004D2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7944E" w14:textId="77777777" w:rsidR="004D286B" w:rsidRDefault="004D286B">
      <w:pPr>
        <w:spacing w:line="240" w:lineRule="auto"/>
      </w:pPr>
      <w:r>
        <w:separator/>
      </w:r>
    </w:p>
  </w:footnote>
  <w:footnote w:type="continuationSeparator" w:id="0">
    <w:p w14:paraId="4D2FB759" w14:textId="77777777" w:rsidR="004D286B" w:rsidRDefault="004D2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97131"/>
    <w:rsid w:val="000C45A7"/>
    <w:rsid w:val="000C6B46"/>
    <w:rsid w:val="001B2903"/>
    <w:rsid w:val="001F4F29"/>
    <w:rsid w:val="004419CA"/>
    <w:rsid w:val="004D286B"/>
    <w:rsid w:val="0052700B"/>
    <w:rsid w:val="006117E0"/>
    <w:rsid w:val="00642259"/>
    <w:rsid w:val="006725E4"/>
    <w:rsid w:val="0069002A"/>
    <w:rsid w:val="006A21AB"/>
    <w:rsid w:val="00793CEB"/>
    <w:rsid w:val="007C7A7A"/>
    <w:rsid w:val="00820977"/>
    <w:rsid w:val="00894BD3"/>
    <w:rsid w:val="00967F80"/>
    <w:rsid w:val="00A73A37"/>
    <w:rsid w:val="00AA01E7"/>
    <w:rsid w:val="00AB5A2F"/>
    <w:rsid w:val="00BD1D29"/>
    <w:rsid w:val="00C6696F"/>
    <w:rsid w:val="00D9797B"/>
    <w:rsid w:val="00E0123D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2025-09-01T11:21:00Z</cp:lastPrinted>
  <dcterms:created xsi:type="dcterms:W3CDTF">2025-09-01T11:21:00Z</dcterms:created>
  <dcterms:modified xsi:type="dcterms:W3CDTF">2025-09-01T11:21:00Z</dcterms:modified>
</cp:coreProperties>
</file>