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B02FAE" w:rsidRDefault="00F861C9" w:rsidP="00B02FAE">
      <w:pPr>
        <w:pStyle w:val="Ttulo"/>
        <w:rPr>
          <w:b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</w:t>
      </w:r>
    </w:p>
    <w:p w:rsidR="00B02FAE" w:rsidRPr="00F56A96" w:rsidRDefault="00B02FAE" w:rsidP="00B02FAE">
      <w:pPr>
        <w:spacing w:before="38"/>
        <w:jc w:val="right"/>
      </w:pPr>
      <w:r w:rsidRPr="00F56A96">
        <w:rPr>
          <w:noProof/>
        </w:rPr>
        <w:drawing>
          <wp:anchor distT="0" distB="0" distL="0" distR="0" simplePos="0" relativeHeight="251658752" behindDoc="1" locked="0" layoutInCell="1" allowOverlap="1" wp14:anchorId="7B8F83D7" wp14:editId="4BC1D9CC">
            <wp:simplePos x="0" y="0"/>
            <wp:positionH relativeFrom="page">
              <wp:posOffset>1101852</wp:posOffset>
            </wp:positionH>
            <wp:positionV relativeFrom="paragraph">
              <wp:posOffset>356029</wp:posOffset>
            </wp:positionV>
            <wp:extent cx="5519928" cy="628954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628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A96">
        <w:t>Salgueiro,</w:t>
      </w:r>
      <w:r>
        <w:rPr>
          <w:spacing w:val="-1"/>
        </w:rPr>
        <w:t xml:space="preserve"> PE, 12</w:t>
      </w:r>
      <w:r>
        <w:rPr>
          <w:spacing w:val="-4"/>
        </w:rPr>
        <w:t xml:space="preserve"> </w:t>
      </w:r>
      <w:r w:rsidRPr="00F56A96">
        <w:t>de</w:t>
      </w:r>
      <w:r w:rsidRPr="00F56A96">
        <w:rPr>
          <w:spacing w:val="-2"/>
        </w:rPr>
        <w:t xml:space="preserve"> </w:t>
      </w:r>
      <w:r>
        <w:t>fevereiro</w:t>
      </w:r>
      <w:r w:rsidRPr="00F56A96">
        <w:rPr>
          <w:spacing w:val="-4"/>
        </w:rPr>
        <w:t xml:space="preserve"> </w:t>
      </w:r>
      <w:r w:rsidRPr="00F56A96">
        <w:t>de</w:t>
      </w:r>
      <w:r w:rsidRPr="00F56A96">
        <w:rPr>
          <w:spacing w:val="-2"/>
        </w:rPr>
        <w:t xml:space="preserve"> </w:t>
      </w:r>
      <w:r>
        <w:rPr>
          <w:spacing w:val="-4"/>
        </w:rPr>
        <w:t>2026</w:t>
      </w:r>
    </w:p>
    <w:p w:rsidR="00B02FAE" w:rsidRDefault="00B02FAE" w:rsidP="00B02FAE">
      <w:pPr>
        <w:pStyle w:val="Corpodetexto"/>
        <w:rPr>
          <w:rFonts w:ascii="Arial"/>
          <w:b/>
          <w:sz w:val="22"/>
        </w:rPr>
      </w:pPr>
    </w:p>
    <w:p w:rsidR="00B02FAE" w:rsidRDefault="00B02FAE" w:rsidP="00B02FAE">
      <w:pPr>
        <w:pStyle w:val="Corpodetexto"/>
        <w:rPr>
          <w:rFonts w:ascii="Arial"/>
          <w:b/>
          <w:sz w:val="22"/>
        </w:rPr>
      </w:pPr>
    </w:p>
    <w:p w:rsidR="00B02FAE" w:rsidRDefault="00B02FAE" w:rsidP="00B02FAE">
      <w:pPr>
        <w:pStyle w:val="Corpodetexto"/>
        <w:spacing w:before="39"/>
        <w:rPr>
          <w:rFonts w:ascii="Arial"/>
          <w:b/>
          <w:sz w:val="22"/>
        </w:rPr>
      </w:pPr>
    </w:p>
    <w:p w:rsidR="00B02FAE" w:rsidRDefault="00B02FAE" w:rsidP="00B02FAE">
      <w:pPr>
        <w:tabs>
          <w:tab w:val="left" w:pos="2907"/>
        </w:tabs>
        <w:ind w:left="2"/>
        <w:jc w:val="center"/>
        <w:rPr>
          <w:b/>
        </w:rPr>
      </w:pPr>
      <w:r>
        <w:rPr>
          <w:b/>
        </w:rPr>
        <w:t>REQUERIMENTO-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Nº</w:t>
      </w:r>
      <w:r>
        <w:rPr>
          <w:b/>
          <w:u w:val="single"/>
        </w:rPr>
        <w:tab/>
      </w:r>
      <w:r>
        <w:rPr>
          <w:b/>
          <w:spacing w:val="-4"/>
        </w:rPr>
        <w:t>/2025</w:t>
      </w:r>
    </w:p>
    <w:p w:rsidR="00B02FAE" w:rsidRDefault="00B02FAE" w:rsidP="00B02FAE">
      <w:pPr>
        <w:pStyle w:val="Corpodetexto"/>
        <w:rPr>
          <w:rFonts w:ascii="Arial"/>
          <w:b/>
          <w:sz w:val="22"/>
        </w:rPr>
      </w:pPr>
    </w:p>
    <w:p w:rsidR="00B02FAE" w:rsidRDefault="00B02FAE" w:rsidP="00B02FAE">
      <w:pPr>
        <w:pStyle w:val="Corpodetexto"/>
        <w:rPr>
          <w:rFonts w:ascii="Arial"/>
          <w:b/>
          <w:sz w:val="22"/>
        </w:rPr>
      </w:pPr>
    </w:p>
    <w:p w:rsidR="00B02FAE" w:rsidRDefault="00B02FAE" w:rsidP="00B02FAE">
      <w:pPr>
        <w:pStyle w:val="Corpodetexto"/>
        <w:spacing w:before="129"/>
        <w:rPr>
          <w:rFonts w:ascii="Arial"/>
          <w:b/>
          <w:sz w:val="22"/>
        </w:rPr>
      </w:pPr>
    </w:p>
    <w:p w:rsidR="00B02FAE" w:rsidRDefault="00B02FAE" w:rsidP="00B02FAE">
      <w:pPr>
        <w:pStyle w:val="Corpodetexto"/>
        <w:spacing w:line="276" w:lineRule="auto"/>
        <w:ind w:left="23" w:right="16"/>
        <w:jc w:val="both"/>
      </w:pPr>
      <w:r>
        <w:t>O</w:t>
      </w:r>
      <w:r>
        <w:rPr>
          <w:spacing w:val="-17"/>
        </w:rPr>
        <w:t xml:space="preserve"> </w:t>
      </w:r>
      <w:r>
        <w:t>vereador</w:t>
      </w:r>
      <w:r>
        <w:rPr>
          <w:spacing w:val="-16"/>
        </w:rPr>
        <w:t xml:space="preserve"> </w:t>
      </w:r>
      <w:r>
        <w:t>MAEL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DIVINO,</w:t>
      </w:r>
      <w:r>
        <w:rPr>
          <w:spacing w:val="-16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suas</w:t>
      </w:r>
      <w:r>
        <w:rPr>
          <w:spacing w:val="-16"/>
        </w:rPr>
        <w:t xml:space="preserve"> </w:t>
      </w:r>
      <w:r>
        <w:t>atribuições</w:t>
      </w:r>
      <w:r>
        <w:rPr>
          <w:spacing w:val="-16"/>
        </w:rPr>
        <w:t xml:space="preserve"> </w:t>
      </w:r>
      <w:r>
        <w:t>legislativas,</w:t>
      </w:r>
      <w:r>
        <w:rPr>
          <w:spacing w:val="-16"/>
        </w:rPr>
        <w:t xml:space="preserve"> </w:t>
      </w:r>
      <w:r>
        <w:t>propõe</w:t>
      </w:r>
      <w:r>
        <w:rPr>
          <w:spacing w:val="-16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 xml:space="preserve">Mesa Diretora da Câmara Municipal de Salgueiro, estado de Pernambuco, que ouvido o Plenário e cumpridas às demais formalidades regimentais, a aprovação desta </w:t>
      </w:r>
      <w:r>
        <w:rPr>
          <w:spacing w:val="-2"/>
        </w:rPr>
        <w:t>proposição:</w:t>
      </w:r>
    </w:p>
    <w:p w:rsidR="00B02FAE" w:rsidRDefault="00B02FAE" w:rsidP="00B02FAE">
      <w:pPr>
        <w:pStyle w:val="Corpodetexto"/>
        <w:spacing w:before="41"/>
      </w:pPr>
    </w:p>
    <w:p w:rsidR="00B02FAE" w:rsidRDefault="00B02FAE" w:rsidP="00B02FAE">
      <w:pPr>
        <w:pStyle w:val="Corpodetexto"/>
        <w:spacing w:line="276" w:lineRule="auto"/>
        <w:ind w:left="23" w:right="17"/>
        <w:jc w:val="both"/>
      </w:pPr>
      <w:r>
        <w:t>Requeiro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Prefeito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Município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Salgueiro,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Senhor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FÁBIO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LISANDRO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 xml:space="preserve">LIMA BARROS, </w:t>
      </w:r>
      <w:r w:rsidRPr="00287DFE">
        <w:rPr>
          <w:rFonts w:ascii="Arial" w:hAnsi="Arial"/>
        </w:rPr>
        <w:t>a</w:t>
      </w:r>
      <w:r w:rsidR="0020052C">
        <w:rPr>
          <w:rFonts w:ascii="Arial" w:hAnsi="Arial"/>
        </w:rPr>
        <w:t>o</w:t>
      </w:r>
      <w:r>
        <w:rPr>
          <w:rFonts w:ascii="Arial" w:hAnsi="Arial"/>
          <w:b/>
        </w:rPr>
        <w:t xml:space="preserve"> </w:t>
      </w:r>
      <w:r>
        <w:t>Secretári</w:t>
      </w:r>
      <w:r w:rsidR="0020052C">
        <w:t>o</w:t>
      </w:r>
      <w:r>
        <w:t xml:space="preserve"> de </w:t>
      </w:r>
      <w:r w:rsidR="0020052C">
        <w:t>Serviços Públicos</w:t>
      </w:r>
      <w:r>
        <w:t xml:space="preserve">, </w:t>
      </w:r>
      <w:r w:rsidR="0020052C">
        <w:t>o</w:t>
      </w:r>
      <w:r>
        <w:t xml:space="preserve"> Senhor </w:t>
      </w:r>
      <w:r w:rsidR="0020052C">
        <w:rPr>
          <w:rFonts w:ascii="Arial" w:hAnsi="Arial"/>
          <w:b/>
        </w:rPr>
        <w:t>THAIRONY TORRES</w:t>
      </w:r>
      <w:r>
        <w:t xml:space="preserve">, o serviço </w:t>
      </w:r>
      <w:r>
        <w:t xml:space="preserve">de </w:t>
      </w:r>
      <w:r w:rsidR="0020052C">
        <w:t>recomposição de base com aterro e compactação do solo,</w:t>
      </w:r>
      <w:r>
        <w:t xml:space="preserve"> localizada ao final da rua: São Pedro, ao lado do CREAS – Centro de Referência Especializado de Assistência Social, bairro Nossa Senhora Aparecida (Prado).</w:t>
      </w:r>
    </w:p>
    <w:p w:rsidR="00B02FAE" w:rsidRDefault="00B02FAE" w:rsidP="00B02FAE">
      <w:pPr>
        <w:pStyle w:val="Corpodetexto"/>
      </w:pPr>
    </w:p>
    <w:p w:rsidR="00B02FAE" w:rsidRDefault="00B02FAE" w:rsidP="00B02FAE">
      <w:pPr>
        <w:pStyle w:val="Corpodetexto"/>
      </w:pPr>
    </w:p>
    <w:p w:rsidR="00B02FAE" w:rsidRDefault="00B02FAE" w:rsidP="00B02FAE">
      <w:pPr>
        <w:pStyle w:val="Corpodetexto"/>
      </w:pPr>
    </w:p>
    <w:p w:rsidR="00B02FAE" w:rsidRPr="00D04256" w:rsidRDefault="00B02FAE" w:rsidP="00B02FAE">
      <w:pPr>
        <w:ind w:right="596"/>
        <w:jc w:val="center"/>
        <w:rPr>
          <w:sz w:val="24"/>
          <w:szCs w:val="24"/>
        </w:rPr>
      </w:pPr>
      <w:r>
        <w:rPr>
          <w:b/>
          <w:spacing w:val="-2"/>
          <w:sz w:val="24"/>
        </w:rPr>
        <w:t>JUSTIFICATIVA</w:t>
      </w:r>
    </w:p>
    <w:p w:rsidR="00B02FAE" w:rsidRDefault="00B02FAE" w:rsidP="00B02FAE">
      <w:pPr>
        <w:ind w:right="596"/>
        <w:jc w:val="center"/>
        <w:rPr>
          <w:b/>
          <w:spacing w:val="-2"/>
          <w:sz w:val="24"/>
        </w:rPr>
      </w:pPr>
    </w:p>
    <w:p w:rsidR="00471773" w:rsidRPr="00471773" w:rsidRDefault="00471773" w:rsidP="00471773">
      <w:pPr>
        <w:pStyle w:val="Corpodetexto"/>
        <w:jc w:val="both"/>
        <w:rPr>
          <w:rFonts w:ascii="Arial"/>
        </w:rPr>
      </w:pPr>
      <w:r w:rsidRPr="00471773">
        <w:rPr>
          <w:rFonts w:ascii="Arial"/>
        </w:rPr>
        <w:t>A referida via encontra-se com significativo afundamento na transi</w:t>
      </w:r>
      <w:r w:rsidRPr="00471773">
        <w:rPr>
          <w:rFonts w:ascii="Arial"/>
        </w:rPr>
        <w:t>çã</w:t>
      </w:r>
      <w:r w:rsidRPr="00471773">
        <w:rPr>
          <w:rFonts w:ascii="Arial"/>
        </w:rPr>
        <w:t>o do cal</w:t>
      </w:r>
      <w:r w:rsidRPr="00471773">
        <w:rPr>
          <w:rFonts w:ascii="Arial"/>
        </w:rPr>
        <w:t>ç</w:t>
      </w:r>
      <w:r w:rsidRPr="00471773">
        <w:rPr>
          <w:rFonts w:ascii="Arial"/>
        </w:rPr>
        <w:t>amento, decorrente de eros</w:t>
      </w:r>
      <w:r w:rsidRPr="00471773">
        <w:rPr>
          <w:rFonts w:ascii="Arial"/>
        </w:rPr>
        <w:t>ã</w:t>
      </w:r>
      <w:r w:rsidRPr="00471773">
        <w:rPr>
          <w:rFonts w:ascii="Arial"/>
        </w:rPr>
        <w:t>o do solo e aus</w:t>
      </w:r>
      <w:r w:rsidRPr="00471773">
        <w:rPr>
          <w:rFonts w:ascii="Arial"/>
        </w:rPr>
        <w:t>ê</w:t>
      </w:r>
      <w:r w:rsidRPr="00471773">
        <w:rPr>
          <w:rFonts w:ascii="Arial"/>
        </w:rPr>
        <w:t>ncia/defici</w:t>
      </w:r>
      <w:r w:rsidRPr="00471773">
        <w:rPr>
          <w:rFonts w:ascii="Arial"/>
        </w:rPr>
        <w:t>ê</w:t>
      </w:r>
      <w:r w:rsidRPr="00471773">
        <w:rPr>
          <w:rFonts w:ascii="Arial"/>
        </w:rPr>
        <w:t xml:space="preserve">ncia de drenagem adequada, formando uma </w:t>
      </w:r>
      <w:r w:rsidRPr="00471773">
        <w:rPr>
          <w:rFonts w:ascii="Arial"/>
        </w:rPr>
        <w:t>“</w:t>
      </w:r>
      <w:r w:rsidRPr="00471773">
        <w:rPr>
          <w:rFonts w:ascii="Arial"/>
        </w:rPr>
        <w:t>quebra</w:t>
      </w:r>
      <w:r w:rsidRPr="00471773">
        <w:rPr>
          <w:rFonts w:ascii="Arial"/>
        </w:rPr>
        <w:t>”</w:t>
      </w:r>
      <w:r w:rsidRPr="00471773">
        <w:rPr>
          <w:rFonts w:ascii="Arial"/>
        </w:rPr>
        <w:t xml:space="preserve"> que tem causado transtornos </w:t>
      </w:r>
      <w:r w:rsidRPr="00471773">
        <w:rPr>
          <w:rFonts w:ascii="Arial"/>
        </w:rPr>
        <w:t>à</w:t>
      </w:r>
      <w:r w:rsidRPr="00471773">
        <w:rPr>
          <w:rFonts w:ascii="Arial"/>
        </w:rPr>
        <w:t xml:space="preserve"> popula</w:t>
      </w:r>
      <w:r w:rsidRPr="00471773">
        <w:rPr>
          <w:rFonts w:ascii="Arial"/>
        </w:rPr>
        <w:t>çã</w:t>
      </w:r>
      <w:r w:rsidRPr="00471773">
        <w:rPr>
          <w:rFonts w:ascii="Arial"/>
        </w:rPr>
        <w:t>o, al</w:t>
      </w:r>
      <w:r w:rsidRPr="00471773">
        <w:rPr>
          <w:rFonts w:ascii="Arial"/>
        </w:rPr>
        <w:t>é</w:t>
      </w:r>
      <w:r w:rsidRPr="00471773">
        <w:rPr>
          <w:rFonts w:ascii="Arial"/>
        </w:rPr>
        <w:t>m de preju</w:t>
      </w:r>
      <w:r w:rsidRPr="00471773">
        <w:rPr>
          <w:rFonts w:ascii="Arial"/>
        </w:rPr>
        <w:t>í</w:t>
      </w:r>
      <w:r w:rsidRPr="00471773">
        <w:rPr>
          <w:rFonts w:ascii="Arial"/>
        </w:rPr>
        <w:t>zos materiais aos condutores que trafegam pelo local.</w:t>
      </w:r>
    </w:p>
    <w:p w:rsidR="00471773" w:rsidRDefault="00471773" w:rsidP="00471773">
      <w:pPr>
        <w:pStyle w:val="Corpodetexto"/>
        <w:jc w:val="both"/>
        <w:rPr>
          <w:rFonts w:ascii="Arial"/>
        </w:rPr>
      </w:pPr>
    </w:p>
    <w:p w:rsidR="00471773" w:rsidRPr="00471773" w:rsidRDefault="00471773" w:rsidP="00471773">
      <w:pPr>
        <w:pStyle w:val="Corpodetexto"/>
        <w:jc w:val="both"/>
        <w:rPr>
          <w:rFonts w:ascii="Arial"/>
        </w:rPr>
      </w:pPr>
      <w:r w:rsidRPr="00471773">
        <w:rPr>
          <w:rFonts w:ascii="Arial"/>
        </w:rPr>
        <w:t>Ressalta-se que a situa</w:t>
      </w:r>
      <w:r w:rsidRPr="00471773">
        <w:rPr>
          <w:rFonts w:ascii="Arial"/>
        </w:rPr>
        <w:t>çã</w:t>
      </w:r>
      <w:r w:rsidRPr="00471773">
        <w:rPr>
          <w:rFonts w:ascii="Arial"/>
        </w:rPr>
        <w:t>o se agrava em per</w:t>
      </w:r>
      <w:r w:rsidRPr="00471773">
        <w:rPr>
          <w:rFonts w:ascii="Arial"/>
        </w:rPr>
        <w:t>í</w:t>
      </w:r>
      <w:r w:rsidRPr="00471773">
        <w:rPr>
          <w:rFonts w:ascii="Arial"/>
        </w:rPr>
        <w:t>odos chuvosos, aumentando o risco de acidentes, especialmente com motociclistas e pedestres.</w:t>
      </w:r>
    </w:p>
    <w:p w:rsidR="00471773" w:rsidRDefault="00471773" w:rsidP="00471773">
      <w:pPr>
        <w:pStyle w:val="Corpodetexto"/>
        <w:jc w:val="both"/>
        <w:rPr>
          <w:rFonts w:ascii="Arial"/>
        </w:rPr>
      </w:pPr>
      <w:bookmarkStart w:id="0" w:name="_GoBack"/>
      <w:bookmarkEnd w:id="0"/>
    </w:p>
    <w:p w:rsidR="00B02FAE" w:rsidRPr="003C0562" w:rsidRDefault="00471773" w:rsidP="00471773">
      <w:pPr>
        <w:pStyle w:val="Corpodetexto"/>
        <w:jc w:val="both"/>
        <w:rPr>
          <w:rFonts w:ascii="Arial"/>
        </w:rPr>
      </w:pPr>
      <w:r w:rsidRPr="00471773">
        <w:rPr>
          <w:rFonts w:ascii="Arial"/>
        </w:rPr>
        <w:t>Diante da import</w:t>
      </w:r>
      <w:r w:rsidRPr="00471773">
        <w:rPr>
          <w:rFonts w:ascii="Arial"/>
        </w:rPr>
        <w:t>â</w:t>
      </w:r>
      <w:r w:rsidRPr="00471773">
        <w:rPr>
          <w:rFonts w:ascii="Arial"/>
        </w:rPr>
        <w:t>ncia da via para a mobilidade da comunidade, faz-se necess</w:t>
      </w:r>
      <w:r w:rsidRPr="00471773">
        <w:rPr>
          <w:rFonts w:ascii="Arial"/>
        </w:rPr>
        <w:t>á</w:t>
      </w:r>
      <w:r w:rsidRPr="00471773">
        <w:rPr>
          <w:rFonts w:ascii="Arial"/>
        </w:rPr>
        <w:t>ria a recomposi</w:t>
      </w:r>
      <w:r w:rsidRPr="00471773">
        <w:rPr>
          <w:rFonts w:ascii="Arial"/>
        </w:rPr>
        <w:t>çã</w:t>
      </w:r>
      <w:r w:rsidRPr="00471773">
        <w:rPr>
          <w:rFonts w:ascii="Arial"/>
        </w:rPr>
        <w:t>o da base com aterro e compacta</w:t>
      </w:r>
      <w:r w:rsidRPr="00471773">
        <w:rPr>
          <w:rFonts w:ascii="Arial"/>
        </w:rPr>
        <w:t>çã</w:t>
      </w:r>
      <w:r w:rsidRPr="00471773">
        <w:rPr>
          <w:rFonts w:ascii="Arial"/>
        </w:rPr>
        <w:t>o do solo</w:t>
      </w:r>
      <w:r>
        <w:rPr>
          <w:rFonts w:ascii="Arial"/>
        </w:rPr>
        <w:t>.</w:t>
      </w:r>
    </w:p>
    <w:p w:rsidR="00B02FAE" w:rsidRDefault="00B02FAE" w:rsidP="00B02FAE">
      <w:pPr>
        <w:pStyle w:val="Corpodetexto"/>
        <w:rPr>
          <w:rFonts w:ascii="Arial"/>
          <w:b/>
        </w:rPr>
      </w:pPr>
    </w:p>
    <w:p w:rsidR="00B02FAE" w:rsidRDefault="00B02FAE" w:rsidP="00B02FAE">
      <w:pPr>
        <w:pStyle w:val="Corpodetexto"/>
        <w:rPr>
          <w:sz w:val="22"/>
        </w:rPr>
      </w:pPr>
    </w:p>
    <w:p w:rsidR="00B02FAE" w:rsidRDefault="00B02FAE" w:rsidP="00B02FAE">
      <w:pPr>
        <w:pStyle w:val="Corpodetexto"/>
        <w:spacing w:before="78"/>
        <w:rPr>
          <w:sz w:val="22"/>
        </w:rPr>
      </w:pPr>
    </w:p>
    <w:p w:rsidR="00B02FAE" w:rsidRDefault="00B02FAE" w:rsidP="00B02FAE">
      <w:pPr>
        <w:pStyle w:val="Corpodetexto"/>
        <w:rPr>
          <w:sz w:val="22"/>
        </w:rPr>
      </w:pPr>
    </w:p>
    <w:p w:rsidR="005C4F50" w:rsidRPr="00F861C9" w:rsidRDefault="00471773" w:rsidP="00B02FA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Sitka Text" w:hAnsi="Sitka Text"/>
          <w:bCs/>
          <w:sz w:val="20"/>
          <w:szCs w:val="20"/>
        </w:rPr>
      </w:pPr>
      <w:r>
        <w:rPr>
          <w:rFonts w:ascii="Sitka Text" w:hAnsi="Sitka Text"/>
          <w:bCs/>
          <w:noProof/>
          <w:sz w:val="20"/>
          <w:szCs w:val="20"/>
        </w:rPr>
        <w:drawing>
          <wp:inline distT="0" distB="0" distL="0" distR="0">
            <wp:extent cx="5731411" cy="66414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2-12 at 10.24.41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578" cy="66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50" w:rsidRPr="00F861C9" w:rsidRDefault="00314474" w:rsidP="005C4F50">
      <w:pPr>
        <w:rPr>
          <w:sz w:val="20"/>
          <w:szCs w:val="20"/>
        </w:rPr>
      </w:pPr>
      <w:r w:rsidRPr="00F861C9">
        <w:rPr>
          <w:sz w:val="20"/>
          <w:szCs w:val="20"/>
        </w:rPr>
        <w:t xml:space="preserve">  </w:t>
      </w:r>
      <w:r w:rsidR="00847587" w:rsidRPr="00F861C9">
        <w:rPr>
          <w:sz w:val="20"/>
          <w:szCs w:val="20"/>
        </w:rPr>
        <w:t xml:space="preserve">   </w:t>
      </w:r>
    </w:p>
    <w:p w:rsidR="00740D09" w:rsidRPr="00820977" w:rsidRDefault="00471773" w:rsidP="00820977">
      <w:r>
        <w:rPr>
          <w:noProof/>
        </w:rPr>
        <w:lastRenderedPageBreak/>
        <w:drawing>
          <wp:inline distT="0" distB="0" distL="0" distR="0">
            <wp:extent cx="5732145" cy="630454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2-12 at 10.24.41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35" cy="63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D09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33ED"/>
    <w:rsid w:val="0020052C"/>
    <w:rsid w:val="00314474"/>
    <w:rsid w:val="003906C9"/>
    <w:rsid w:val="003D20E4"/>
    <w:rsid w:val="00471773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73A37"/>
    <w:rsid w:val="00A95AC8"/>
    <w:rsid w:val="00AA01E7"/>
    <w:rsid w:val="00B02FAE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FAE697B"/>
  <w15:docId w15:val="{882D1C44-E2F9-44B9-B189-9881C776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B02FAE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02FAE"/>
    <w:rPr>
      <w:rFonts w:ascii="Arial MT" w:eastAsia="Arial MT" w:hAnsi="Arial MT" w:cs="Arial MT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3</TotalTime>
  <Pages>3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2026-02-12T14:23:00Z</dcterms:created>
  <dcterms:modified xsi:type="dcterms:W3CDTF">2026-02-12T14:23:00Z</dcterms:modified>
</cp:coreProperties>
</file>