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37" w:rsidRDefault="00AB1E37">
      <w:pPr>
        <w:pStyle w:val="Corpodetexto"/>
        <w:spacing w:before="17"/>
        <w:rPr>
          <w:rFonts w:ascii="Times New Roman"/>
        </w:rPr>
      </w:pPr>
      <w:bookmarkStart w:id="0" w:name="_GoBack"/>
      <w:bookmarkEnd w:id="0"/>
    </w:p>
    <w:p w:rsidR="00AB1E37" w:rsidRDefault="006A1DAE">
      <w:pPr>
        <w:pStyle w:val="Ttulo1"/>
      </w:pPr>
      <w:r>
        <w:t>GABINETE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VEREADOR</w:t>
      </w:r>
      <w:r>
        <w:rPr>
          <w:spacing w:val="-4"/>
        </w:rPr>
        <w:t xml:space="preserve"> </w:t>
      </w:r>
      <w:r>
        <w:t>LÉO</w:t>
      </w:r>
      <w:r>
        <w:rPr>
          <w:spacing w:val="-1"/>
        </w:rPr>
        <w:t xml:space="preserve"> </w:t>
      </w:r>
      <w:r>
        <w:rPr>
          <w:spacing w:val="-2"/>
        </w:rPr>
        <w:t>PARENTE</w:t>
      </w:r>
    </w:p>
    <w:p w:rsidR="00AB1E37" w:rsidRDefault="00AB1E37">
      <w:pPr>
        <w:pStyle w:val="Corpodetexto"/>
        <w:spacing w:before="118"/>
        <w:rPr>
          <w:b/>
        </w:rPr>
      </w:pPr>
    </w:p>
    <w:p w:rsidR="00AB1E37" w:rsidRDefault="006A1DAE">
      <w:pPr>
        <w:pStyle w:val="Corpodetexto"/>
        <w:tabs>
          <w:tab w:val="left" w:pos="2437"/>
        </w:tabs>
        <w:jc w:val="center"/>
      </w:pPr>
      <w:r>
        <w:t xml:space="preserve">PROJETO DE LEI Nº </w:t>
      </w:r>
      <w:r>
        <w:rPr>
          <w:u w:val="single"/>
        </w:rPr>
        <w:tab/>
      </w:r>
      <w:r>
        <w:rPr>
          <w:spacing w:val="-2"/>
        </w:rPr>
        <w:t>/2026</w:t>
      </w:r>
    </w:p>
    <w:p w:rsidR="00AB1E37" w:rsidRDefault="00AB1E37">
      <w:pPr>
        <w:pStyle w:val="Corpodetexto"/>
        <w:spacing w:before="118"/>
      </w:pPr>
    </w:p>
    <w:p w:rsidR="00AB1E37" w:rsidRDefault="006A1DAE">
      <w:pPr>
        <w:pStyle w:val="Corpodetexto"/>
        <w:ind w:left="4391" w:right="139"/>
        <w:jc w:val="both"/>
      </w:pPr>
      <w:r>
        <w:t>Altera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5º</w:t>
      </w:r>
      <w:r>
        <w:rPr>
          <w:spacing w:val="-1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2.106,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27 de junho de 2018, com redação dada pela Lei Municipal</w:t>
      </w:r>
      <w:r>
        <w:rPr>
          <w:spacing w:val="-18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2.550,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27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dezembro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2023, ampliando a composição do Conselho Municipal dos Direitos da Pessoa com Deficiência.</w:t>
      </w:r>
    </w:p>
    <w:p w:rsidR="00AB1E37" w:rsidRDefault="006A1DAE">
      <w:pPr>
        <w:spacing w:before="241" w:line="360" w:lineRule="auto"/>
        <w:ind w:left="141" w:right="138"/>
        <w:jc w:val="both"/>
        <w:rPr>
          <w:b/>
          <w:sz w:val="20"/>
        </w:rPr>
      </w:pPr>
      <w:r>
        <w:rPr>
          <w:sz w:val="20"/>
        </w:rPr>
        <w:t xml:space="preserve">O Vereador </w:t>
      </w:r>
      <w:r>
        <w:rPr>
          <w:b/>
          <w:sz w:val="20"/>
        </w:rPr>
        <w:t>LÉO PARENTE</w:t>
      </w:r>
      <w:r>
        <w:rPr>
          <w:sz w:val="20"/>
        </w:rPr>
        <w:t>, no uso de suas atribuições legislativas e constitucionais, constante do que regem os Artigos 42 e 44 da Lei Orgânica Municipal e o Artigo 135</w:t>
      </w:r>
      <w:r>
        <w:rPr>
          <w:sz w:val="20"/>
        </w:rPr>
        <w:t xml:space="preserve"> do Regimento</w:t>
      </w:r>
      <w:r>
        <w:rPr>
          <w:spacing w:val="-8"/>
          <w:sz w:val="20"/>
        </w:rPr>
        <w:t xml:space="preserve"> </w:t>
      </w:r>
      <w:r>
        <w:rPr>
          <w:sz w:val="20"/>
        </w:rPr>
        <w:t>Interno,</w:t>
      </w:r>
      <w:r>
        <w:rPr>
          <w:spacing w:val="-8"/>
          <w:sz w:val="20"/>
        </w:rPr>
        <w:t xml:space="preserve"> </w:t>
      </w:r>
      <w:r>
        <w:rPr>
          <w:sz w:val="20"/>
        </w:rPr>
        <w:t>propõe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CÂMARA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MUNICIPAL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VEREADORES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SALGUEIRO, o seguinte Projeto de Lei:</w:t>
      </w:r>
    </w:p>
    <w:p w:rsidR="00AB1E37" w:rsidRDefault="006A1DAE">
      <w:pPr>
        <w:pStyle w:val="Corpodetexto"/>
        <w:spacing w:before="242" w:line="360" w:lineRule="auto"/>
        <w:ind w:left="141" w:right="148"/>
        <w:jc w:val="both"/>
      </w:pPr>
      <w:r>
        <w:t>Art. 1º - O art. 5º da Lei Municipal nº 2.106, de 27 de junho de 2018, com redação dada pela Lei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nº 2.550, de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de dezembro de 2023, passa a</w:t>
      </w:r>
      <w:r>
        <w:rPr>
          <w:spacing w:val="-2"/>
        </w:rPr>
        <w:t xml:space="preserve"> </w:t>
      </w:r>
      <w:r>
        <w:t>vigorar com</w:t>
      </w:r>
      <w:r>
        <w:rPr>
          <w:spacing w:val="-1"/>
        </w:rPr>
        <w:t xml:space="preserve"> </w:t>
      </w:r>
      <w:r>
        <w:t xml:space="preserve">a seguinte </w:t>
      </w:r>
      <w:r>
        <w:rPr>
          <w:spacing w:val="-2"/>
        </w:rPr>
        <w:t>redação:</w:t>
      </w:r>
    </w:p>
    <w:p w:rsidR="00AB1E37" w:rsidRDefault="006A1DAE">
      <w:pPr>
        <w:spacing w:before="239" w:line="362" w:lineRule="auto"/>
        <w:ind w:left="2266" w:right="142"/>
        <w:jc w:val="both"/>
        <w:rPr>
          <w:i/>
          <w:sz w:val="20"/>
        </w:rPr>
      </w:pPr>
      <w:r>
        <w:rPr>
          <w:i/>
          <w:sz w:val="20"/>
        </w:rPr>
        <w:t>“Art.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5º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Conselho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Direitos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Pessoa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Deficiência ser</w:t>
      </w:r>
      <w:r>
        <w:rPr>
          <w:i/>
          <w:sz w:val="20"/>
        </w:rPr>
        <w:t>á composto por 14 (quatorze) membros, titulares e suplentes, respectivamente,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representantes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seguintes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órgãos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entidades:</w:t>
      </w:r>
    </w:p>
    <w:p w:rsidR="00AB1E37" w:rsidRDefault="006A1DAE">
      <w:pPr>
        <w:pStyle w:val="PargrafodaLista"/>
        <w:numPr>
          <w:ilvl w:val="0"/>
          <w:numId w:val="2"/>
        </w:numPr>
        <w:tabs>
          <w:tab w:val="left" w:pos="2509"/>
        </w:tabs>
        <w:spacing w:before="235" w:line="360" w:lineRule="auto"/>
        <w:ind w:right="135" w:firstLine="0"/>
        <w:jc w:val="both"/>
        <w:rPr>
          <w:i/>
          <w:sz w:val="20"/>
        </w:rPr>
      </w:pPr>
      <w:r>
        <w:rPr>
          <w:i/>
          <w:sz w:val="20"/>
        </w:rPr>
        <w:t>– 07 (sete) representantes governamentais, sendo 06 (seis)</w:t>
      </w:r>
      <w:r>
        <w:rPr>
          <w:i/>
          <w:sz w:val="20"/>
        </w:rPr>
        <w:t xml:space="preserve"> indicados pelo Chefe do Poder Executivo e 01 (um) indicado pelo chefe do poder legislativo Municipal, sendo: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48"/>
        </w:tabs>
        <w:spacing w:before="238"/>
        <w:ind w:left="2548" w:hanging="282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(um)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Secretaria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Social;</w:t>
      </w:r>
    </w:p>
    <w:p w:rsidR="00AB1E37" w:rsidRDefault="00AB1E37">
      <w:pPr>
        <w:pStyle w:val="Corpodetexto"/>
        <w:spacing w:before="118"/>
        <w:rPr>
          <w:i/>
        </w:r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52"/>
        </w:tabs>
        <w:ind w:left="2552" w:hanging="286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(um) 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Secretaria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de </w:t>
      </w:r>
      <w:r>
        <w:rPr>
          <w:i/>
          <w:spacing w:val="-2"/>
          <w:sz w:val="20"/>
        </w:rPr>
        <w:t>Saúde;</w:t>
      </w:r>
    </w:p>
    <w:p w:rsidR="00AB1E37" w:rsidRDefault="00AB1E37">
      <w:pPr>
        <w:pStyle w:val="Corpodetexto"/>
        <w:spacing w:before="122"/>
        <w:rPr>
          <w:i/>
        </w:r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32"/>
        </w:tabs>
        <w:ind w:left="2532" w:hanging="266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(um) 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Secretaria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Educação;</w:t>
      </w:r>
    </w:p>
    <w:p w:rsidR="00AB1E37" w:rsidRDefault="00AB1E37">
      <w:pPr>
        <w:pStyle w:val="Corpodetexto"/>
        <w:spacing w:before="118"/>
        <w:rPr>
          <w:i/>
        </w:r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52"/>
        </w:tabs>
        <w:spacing w:before="1"/>
        <w:ind w:left="2552" w:hanging="286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(um)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Secretaria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Urbano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i/>
          <w:spacing w:val="-2"/>
          <w:sz w:val="20"/>
        </w:rPr>
        <w:t>Obras;</w:t>
      </w:r>
    </w:p>
    <w:p w:rsidR="00AB1E37" w:rsidRDefault="00AB1E37">
      <w:pPr>
        <w:pStyle w:val="Corpodetexto"/>
        <w:spacing w:before="117"/>
        <w:rPr>
          <w:i/>
        </w:r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48"/>
        </w:tabs>
        <w:ind w:left="2548" w:hanging="282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(um)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Secretaria 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Cultura 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Esportes;</w:t>
      </w:r>
    </w:p>
    <w:p w:rsidR="00AB1E37" w:rsidRDefault="00AB1E37">
      <w:pPr>
        <w:pStyle w:val="Corpodetexto"/>
        <w:spacing w:before="118"/>
        <w:rPr>
          <w:i/>
        </w:r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00"/>
        </w:tabs>
        <w:ind w:left="2500" w:hanging="234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(um)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Secretaria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Econômico;</w:t>
      </w:r>
    </w:p>
    <w:p w:rsidR="00AB1E37" w:rsidRDefault="00AB1E37">
      <w:pPr>
        <w:pStyle w:val="Corpodetexto"/>
        <w:spacing w:before="119"/>
        <w:rPr>
          <w:i/>
        </w:r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72"/>
        </w:tabs>
        <w:spacing w:line="360" w:lineRule="auto"/>
        <w:ind w:left="2266" w:right="138" w:firstLine="0"/>
        <w:rPr>
          <w:i/>
          <w:sz w:val="20"/>
        </w:rPr>
      </w:pPr>
      <w:r>
        <w:rPr>
          <w:i/>
          <w:sz w:val="20"/>
        </w:rPr>
        <w:t>01 (um) representante da Câmara Municipal de Salgueiro, a ser indicado pelo chefe do poder legislativo;</w:t>
      </w:r>
    </w:p>
    <w:p w:rsidR="00AB1E37" w:rsidRDefault="006A1DAE">
      <w:pPr>
        <w:pStyle w:val="PargrafodaLista"/>
        <w:numPr>
          <w:ilvl w:val="0"/>
          <w:numId w:val="2"/>
        </w:numPr>
        <w:tabs>
          <w:tab w:val="left" w:pos="2540"/>
        </w:tabs>
        <w:spacing w:before="242" w:line="360" w:lineRule="auto"/>
        <w:ind w:right="143" w:firstLine="0"/>
        <w:rPr>
          <w:i/>
          <w:sz w:val="20"/>
        </w:rPr>
      </w:pPr>
      <w:r>
        <w:rPr>
          <w:i/>
          <w:sz w:val="20"/>
        </w:rPr>
        <w:t>–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07 (sete)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representantes não-governamentais e da sociedade civil, sendo:</w:t>
      </w:r>
    </w:p>
    <w:p w:rsidR="00AB1E37" w:rsidRDefault="00AB1E37">
      <w:pPr>
        <w:pStyle w:val="PargrafodaLista"/>
        <w:spacing w:line="360" w:lineRule="auto"/>
        <w:rPr>
          <w:i/>
          <w:sz w:val="20"/>
        </w:rPr>
        <w:sectPr w:rsidR="00AB1E37">
          <w:headerReference w:type="default" r:id="rId7"/>
          <w:type w:val="continuous"/>
          <w:pgSz w:w="11910" w:h="16840"/>
          <w:pgMar w:top="2240" w:right="992" w:bottom="280" w:left="1559" w:header="409" w:footer="0" w:gutter="0"/>
          <w:pgNumType w:start="1"/>
          <w:cols w:space="720"/>
        </w:sectPr>
      </w:pP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36"/>
        </w:tabs>
        <w:spacing w:before="7" w:line="360" w:lineRule="auto"/>
        <w:ind w:left="2266" w:right="144" w:firstLine="0"/>
        <w:jc w:val="both"/>
        <w:rPr>
          <w:i/>
          <w:sz w:val="20"/>
        </w:rPr>
      </w:pPr>
      <w:r>
        <w:rPr>
          <w:i/>
          <w:sz w:val="20"/>
        </w:rPr>
        <w:lastRenderedPageBreak/>
        <w:t>01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(um)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representante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titular,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entidades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distintas,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sociedade civil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organizada,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seus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respectivos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suplentes,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diretamente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ligadas à defesa e/ou ao atendimento da pessoa com deficiência, na cidade de Salgueiro, legalmente constituída e em funcionamento;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84"/>
        </w:tabs>
        <w:spacing w:before="242" w:line="360" w:lineRule="auto"/>
        <w:ind w:left="2266" w:right="147" w:firstLine="0"/>
        <w:jc w:val="both"/>
        <w:rPr>
          <w:i/>
          <w:sz w:val="20"/>
        </w:rPr>
      </w:pPr>
      <w:r>
        <w:rPr>
          <w:i/>
          <w:sz w:val="20"/>
        </w:rPr>
        <w:t xml:space="preserve">01 </w:t>
      </w:r>
      <w:r>
        <w:rPr>
          <w:i/>
          <w:sz w:val="20"/>
        </w:rPr>
        <w:t xml:space="preserve">(um) representante do segmento de pessoa com deficiência </w:t>
      </w:r>
      <w:r>
        <w:rPr>
          <w:i/>
          <w:spacing w:val="-2"/>
          <w:sz w:val="20"/>
        </w:rPr>
        <w:t>física;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67"/>
        </w:tabs>
        <w:spacing w:before="239" w:line="360" w:lineRule="auto"/>
        <w:ind w:left="2266" w:right="143" w:firstLine="0"/>
        <w:rPr>
          <w:i/>
          <w:sz w:val="20"/>
        </w:rPr>
      </w:pPr>
      <w:r>
        <w:rPr>
          <w:i/>
          <w:sz w:val="20"/>
        </w:rPr>
        <w:t>01 (um)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representante do segmento de pessoa com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 xml:space="preserve">deficiência </w:t>
      </w:r>
      <w:r>
        <w:rPr>
          <w:i/>
          <w:spacing w:val="-2"/>
          <w:sz w:val="20"/>
        </w:rPr>
        <w:t>auditiva;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84"/>
        </w:tabs>
        <w:spacing w:line="362" w:lineRule="auto"/>
        <w:ind w:left="2266" w:right="147" w:firstLine="0"/>
        <w:rPr>
          <w:i/>
          <w:sz w:val="20"/>
        </w:rPr>
      </w:pPr>
      <w:r>
        <w:rPr>
          <w:i/>
          <w:sz w:val="20"/>
        </w:rPr>
        <w:t xml:space="preserve">01 (um) representante do segmento de pessoa com deficiência </w:t>
      </w:r>
      <w:r>
        <w:rPr>
          <w:i/>
          <w:spacing w:val="-2"/>
          <w:sz w:val="20"/>
        </w:rPr>
        <w:t>visual;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80"/>
        </w:tabs>
        <w:spacing w:line="360" w:lineRule="auto"/>
        <w:ind w:left="2266" w:right="144" w:firstLine="0"/>
        <w:rPr>
          <w:i/>
          <w:sz w:val="20"/>
        </w:rPr>
      </w:pPr>
      <w:r>
        <w:rPr>
          <w:i/>
          <w:sz w:val="20"/>
        </w:rPr>
        <w:t>01 (um) representante do segmento de pessoa com deficiência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intelectual ou com transtorno do neurodesenvolvimento;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12"/>
        </w:tabs>
        <w:spacing w:before="236" w:line="360" w:lineRule="auto"/>
        <w:ind w:left="2266" w:right="144" w:firstLine="0"/>
        <w:rPr>
          <w:i/>
          <w:sz w:val="20"/>
        </w:rPr>
      </w:pPr>
      <w:r>
        <w:rPr>
          <w:i/>
          <w:sz w:val="20"/>
        </w:rPr>
        <w:t xml:space="preserve">01 (um) representante do segmento de pessoa com síndrome de </w:t>
      </w:r>
      <w:r>
        <w:rPr>
          <w:i/>
          <w:spacing w:val="-2"/>
          <w:sz w:val="20"/>
        </w:rPr>
        <w:t>Down;</w:t>
      </w:r>
    </w:p>
    <w:p w:rsidR="00AB1E37" w:rsidRDefault="006A1DAE">
      <w:pPr>
        <w:pStyle w:val="PargrafodaLista"/>
        <w:numPr>
          <w:ilvl w:val="1"/>
          <w:numId w:val="2"/>
        </w:numPr>
        <w:tabs>
          <w:tab w:val="left" w:pos="2552"/>
        </w:tabs>
        <w:spacing w:line="242" w:lineRule="exact"/>
        <w:ind w:left="2552" w:hanging="286"/>
        <w:rPr>
          <w:i/>
          <w:sz w:val="20"/>
        </w:rPr>
      </w:pPr>
      <w:r>
        <w:rPr>
          <w:i/>
          <w:sz w:val="20"/>
        </w:rPr>
        <w:t>01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(um) representante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 pessoa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 </w:t>
      </w:r>
      <w:r>
        <w:rPr>
          <w:i/>
          <w:spacing w:val="-2"/>
          <w:sz w:val="20"/>
        </w:rPr>
        <w:t>autismo.</w:t>
      </w:r>
    </w:p>
    <w:p w:rsidR="00AB1E37" w:rsidRDefault="00AB1E37">
      <w:pPr>
        <w:pStyle w:val="Corpodetexto"/>
        <w:spacing w:before="118"/>
        <w:rPr>
          <w:i/>
        </w:rPr>
      </w:pPr>
    </w:p>
    <w:p w:rsidR="00AB1E37" w:rsidRDefault="006A1DAE">
      <w:pPr>
        <w:spacing w:line="362" w:lineRule="auto"/>
        <w:ind w:left="2266" w:right="144"/>
        <w:jc w:val="both"/>
        <w:rPr>
          <w:i/>
          <w:sz w:val="20"/>
        </w:rPr>
      </w:pPr>
      <w:r>
        <w:rPr>
          <w:i/>
          <w:sz w:val="20"/>
        </w:rPr>
        <w:t>§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1º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represe</w:t>
      </w:r>
      <w:r>
        <w:rPr>
          <w:i/>
          <w:sz w:val="20"/>
        </w:rPr>
        <w:t>ntante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titular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terá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suplente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plenos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poderes 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substituí-lo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provisoriamente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faltas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e/ou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impedimentos.</w:t>
      </w:r>
    </w:p>
    <w:p w:rsidR="00AB1E37" w:rsidRDefault="006A1DAE">
      <w:pPr>
        <w:spacing w:before="238" w:line="360" w:lineRule="auto"/>
        <w:ind w:left="2266" w:right="138"/>
        <w:jc w:val="both"/>
        <w:rPr>
          <w:i/>
          <w:sz w:val="20"/>
        </w:rPr>
      </w:pPr>
      <w:r>
        <w:rPr>
          <w:i/>
          <w:sz w:val="20"/>
        </w:rPr>
        <w:t>§ 2º A eleição dos representantes não-governamentais e da sociedade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civil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dar-se-á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Audiência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chamamento publicizado nos veículos oficiais de comunicação do Município e demais meios de amplo alcance.</w:t>
      </w:r>
    </w:p>
    <w:p w:rsidR="00AB1E37" w:rsidRDefault="006A1DAE">
      <w:pPr>
        <w:spacing w:before="238" w:line="362" w:lineRule="auto"/>
        <w:ind w:left="2266" w:right="145"/>
        <w:jc w:val="both"/>
        <w:rPr>
          <w:i/>
          <w:sz w:val="20"/>
        </w:rPr>
      </w:pPr>
      <w:r>
        <w:rPr>
          <w:i/>
          <w:sz w:val="20"/>
        </w:rPr>
        <w:t>§ 3º É vedado que os representantes do Conselho Municipal dos Direitos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Pessoa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Deficiência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possuam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grau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parentesco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entre integrantes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repre</w:t>
      </w:r>
      <w:r>
        <w:rPr>
          <w:i/>
          <w:sz w:val="20"/>
        </w:rPr>
        <w:t>sentação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governamental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não-governamental.”</w:t>
      </w:r>
    </w:p>
    <w:p w:rsidR="00AB1E37" w:rsidRDefault="006A1DAE">
      <w:pPr>
        <w:pStyle w:val="Corpodetexto"/>
        <w:spacing w:before="235"/>
        <w:ind w:left="141"/>
        <w:jc w:val="both"/>
      </w:pPr>
      <w:r>
        <w:t>Art.</w:t>
      </w:r>
      <w:r>
        <w:rPr>
          <w:spacing w:val="-4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 entra em</w:t>
      </w:r>
      <w:r>
        <w:rPr>
          <w:spacing w:val="-4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 sua</w:t>
      </w:r>
      <w:r>
        <w:rPr>
          <w:spacing w:val="-4"/>
        </w:rPr>
        <w:t xml:space="preserve"> </w:t>
      </w:r>
      <w:r>
        <w:rPr>
          <w:spacing w:val="-2"/>
        </w:rPr>
        <w:t>publicação.</w:t>
      </w:r>
    </w:p>
    <w:p w:rsidR="00AB1E37" w:rsidRDefault="00AB1E37">
      <w:pPr>
        <w:pStyle w:val="Corpodetexto"/>
        <w:spacing w:before="118"/>
      </w:pPr>
    </w:p>
    <w:p w:rsidR="00AB1E37" w:rsidRDefault="006A1DAE">
      <w:pPr>
        <w:pStyle w:val="Ttulo1"/>
        <w:ind w:left="4"/>
      </w:pPr>
      <w:r>
        <w:rPr>
          <w:spacing w:val="-2"/>
        </w:rPr>
        <w:t>JUSTIFICATIVA</w:t>
      </w:r>
    </w:p>
    <w:p w:rsidR="00AB1E37" w:rsidRDefault="00AB1E37">
      <w:pPr>
        <w:pStyle w:val="Corpodetexto"/>
        <w:spacing w:before="118"/>
        <w:rPr>
          <w:b/>
        </w:rPr>
      </w:pPr>
    </w:p>
    <w:p w:rsidR="00AB1E37" w:rsidRDefault="006A1DAE">
      <w:pPr>
        <w:pStyle w:val="Corpodetexto"/>
        <w:spacing w:line="360" w:lineRule="auto"/>
        <w:ind w:left="141" w:right="138"/>
        <w:jc w:val="both"/>
      </w:pPr>
      <w:r>
        <w:t>O presente PROJETO DE LEI tem por finalidade o aperfeiçoamento da composição do Conselho Municipal dos Direitos da Pessoa com Deficiência – CONED, órgão essencial à formulação, acompanhamento e fiscalização das políticas públicas voltadas à inclusão e gara</w:t>
      </w:r>
      <w:r>
        <w:t>ntia de direitos das pessoas com deficiência no Município de Salgueiro.</w:t>
      </w:r>
    </w:p>
    <w:p w:rsidR="00AB1E37" w:rsidRDefault="006A1DAE">
      <w:pPr>
        <w:pStyle w:val="Corpodetexto"/>
        <w:spacing w:before="242" w:line="360" w:lineRule="auto"/>
        <w:ind w:left="141" w:right="151"/>
        <w:jc w:val="both"/>
      </w:pPr>
      <w:r>
        <w:t>Atualmente, a Lei Municipal nº 2.106/2018, com redação dada pela Lei nº 2.550/2023, prevê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5º</w:t>
      </w:r>
      <w:r>
        <w:rPr>
          <w:spacing w:val="26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Conselho</w:t>
      </w:r>
      <w:r>
        <w:rPr>
          <w:spacing w:val="26"/>
        </w:rPr>
        <w:t xml:space="preserve"> </w:t>
      </w:r>
      <w:r>
        <w:t>é</w:t>
      </w:r>
      <w:r>
        <w:rPr>
          <w:spacing w:val="29"/>
        </w:rPr>
        <w:t xml:space="preserve"> </w:t>
      </w:r>
      <w:r>
        <w:t>composto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(doze)</w:t>
      </w:r>
      <w:r>
        <w:rPr>
          <w:spacing w:val="29"/>
        </w:rPr>
        <w:t xml:space="preserve"> </w:t>
      </w:r>
      <w:r>
        <w:t>membros,</w:t>
      </w:r>
      <w:r>
        <w:rPr>
          <w:spacing w:val="26"/>
        </w:rPr>
        <w:t xml:space="preserve"> </w:t>
      </w:r>
      <w:r>
        <w:t>sendo</w:t>
      </w:r>
      <w:r>
        <w:rPr>
          <w:spacing w:val="27"/>
        </w:rPr>
        <w:t xml:space="preserve"> </w:t>
      </w:r>
      <w:r>
        <w:t>06</w:t>
      </w:r>
      <w:r>
        <w:rPr>
          <w:spacing w:val="29"/>
        </w:rPr>
        <w:t xml:space="preserve"> </w:t>
      </w:r>
      <w:r>
        <w:rPr>
          <w:spacing w:val="-2"/>
        </w:rPr>
        <w:t>(seis)</w:t>
      </w:r>
    </w:p>
    <w:p w:rsidR="00AB1E37" w:rsidRDefault="00AB1E37">
      <w:pPr>
        <w:pStyle w:val="Corpodetexto"/>
        <w:spacing w:line="360" w:lineRule="auto"/>
        <w:jc w:val="both"/>
        <w:sectPr w:rsidR="00AB1E37">
          <w:pgSz w:w="11910" w:h="16840"/>
          <w:pgMar w:top="2240" w:right="992" w:bottom="280" w:left="1559" w:header="409" w:footer="0" w:gutter="0"/>
          <w:cols w:space="720"/>
        </w:sectPr>
      </w:pPr>
    </w:p>
    <w:p w:rsidR="00AB1E37" w:rsidRDefault="006A1DAE">
      <w:pPr>
        <w:pStyle w:val="Corpodetexto"/>
        <w:spacing w:before="7" w:line="360" w:lineRule="auto"/>
        <w:ind w:left="141" w:right="144"/>
        <w:jc w:val="both"/>
      </w:pPr>
      <w:r>
        <w:lastRenderedPageBreak/>
        <w:t>governamentais e</w:t>
      </w:r>
      <w:r>
        <w:rPr>
          <w:spacing w:val="-2"/>
        </w:rPr>
        <w:t xml:space="preserve"> </w:t>
      </w:r>
      <w:r>
        <w:t>06 (seis)</w:t>
      </w:r>
      <w:r>
        <w:rPr>
          <w:spacing w:val="-2"/>
        </w:rPr>
        <w:t xml:space="preserve"> </w:t>
      </w:r>
      <w:r>
        <w:t>não-governamentais,</w:t>
      </w:r>
      <w:r>
        <w:rPr>
          <w:spacing w:val="-4"/>
        </w:rPr>
        <w:t xml:space="preserve"> </w:t>
      </w:r>
      <w:r>
        <w:t>mantendo paridade entre poder público e sociedade civil.</w:t>
      </w:r>
    </w:p>
    <w:p w:rsidR="00AB1E37" w:rsidRDefault="00AB1E37">
      <w:pPr>
        <w:pStyle w:val="Corpodetexto"/>
      </w:pPr>
    </w:p>
    <w:p w:rsidR="00AB1E37" w:rsidRDefault="006A1DAE">
      <w:pPr>
        <w:pStyle w:val="Corpodetexto"/>
        <w:ind w:left="141"/>
      </w:pPr>
      <w:r>
        <w:t>Entretanto,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alínea</w:t>
      </w:r>
      <w:r>
        <w:rPr>
          <w:spacing w:val="-4"/>
        </w:rPr>
        <w:t xml:space="preserve"> </w:t>
      </w:r>
      <w:r>
        <w:t>“c”,</w:t>
      </w:r>
      <w:r>
        <w:rPr>
          <w:spacing w:val="-2"/>
        </w:rPr>
        <w:t xml:space="preserve"> </w:t>
      </w:r>
      <w:r>
        <w:t>consta</w:t>
      </w:r>
      <w:r>
        <w:rPr>
          <w:spacing w:val="-1"/>
        </w:rPr>
        <w:t xml:space="preserve"> </w:t>
      </w:r>
      <w:r>
        <w:rPr>
          <w:spacing w:val="-2"/>
        </w:rPr>
        <w:t>apenas:</w:t>
      </w:r>
    </w:p>
    <w:p w:rsidR="00AB1E37" w:rsidRDefault="00AB1E37">
      <w:pPr>
        <w:pStyle w:val="Corpodetexto"/>
        <w:spacing w:before="118"/>
      </w:pPr>
    </w:p>
    <w:p w:rsidR="00AB1E37" w:rsidRDefault="006A1DAE">
      <w:pPr>
        <w:pStyle w:val="Corpodetexto"/>
        <w:ind w:left="141"/>
      </w:pPr>
      <w:r>
        <w:t>“01</w:t>
      </w:r>
      <w:r>
        <w:rPr>
          <w:spacing w:val="-3"/>
        </w:rPr>
        <w:t xml:space="preserve"> </w:t>
      </w:r>
      <w:r>
        <w:t>(um)</w:t>
      </w:r>
      <w:r>
        <w:rPr>
          <w:spacing w:val="-4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segmento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 deficiência</w:t>
      </w:r>
      <w:r>
        <w:rPr>
          <w:spacing w:val="-2"/>
        </w:rPr>
        <w:t xml:space="preserve"> </w:t>
      </w:r>
      <w:r>
        <w:t>auditiva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visual”.</w:t>
      </w:r>
    </w:p>
    <w:p w:rsidR="00AB1E37" w:rsidRDefault="00AB1E37">
      <w:pPr>
        <w:pStyle w:val="Corpodetexto"/>
        <w:spacing w:before="118"/>
      </w:pPr>
    </w:p>
    <w:p w:rsidR="00AB1E37" w:rsidRDefault="006A1DAE">
      <w:pPr>
        <w:pStyle w:val="Corpodetexto"/>
        <w:spacing w:line="360" w:lineRule="auto"/>
        <w:ind w:left="141" w:right="144"/>
        <w:jc w:val="both"/>
      </w:pPr>
      <w:r>
        <w:t>Tal</w:t>
      </w:r>
      <w:r>
        <w:rPr>
          <w:spacing w:val="-6"/>
        </w:rPr>
        <w:t xml:space="preserve"> </w:t>
      </w:r>
      <w:r>
        <w:t>redação</w:t>
      </w:r>
      <w:r>
        <w:rPr>
          <w:spacing w:val="-9"/>
        </w:rPr>
        <w:t xml:space="preserve"> </w:t>
      </w:r>
      <w:r>
        <w:t>re</w:t>
      </w:r>
      <w:r>
        <w:t>úne</w:t>
      </w:r>
      <w:r>
        <w:rPr>
          <w:spacing w:val="-10"/>
        </w:rPr>
        <w:t xml:space="preserve"> </w:t>
      </w:r>
      <w:r>
        <w:t>dois</w:t>
      </w:r>
      <w:r>
        <w:rPr>
          <w:spacing w:val="-11"/>
        </w:rPr>
        <w:t xml:space="preserve"> </w:t>
      </w:r>
      <w:r>
        <w:t>segmentos</w:t>
      </w:r>
      <w:r>
        <w:rPr>
          <w:spacing w:val="-7"/>
        </w:rPr>
        <w:t xml:space="preserve"> </w:t>
      </w:r>
      <w:r>
        <w:t>distintos</w:t>
      </w:r>
      <w:r>
        <w:rPr>
          <w:spacing w:val="-7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única</w:t>
      </w:r>
      <w:r>
        <w:rPr>
          <w:spacing w:val="-7"/>
        </w:rPr>
        <w:t xml:space="preserve"> </w:t>
      </w:r>
      <w:r>
        <w:t>cadeira,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prática,</w:t>
      </w:r>
      <w:r>
        <w:rPr>
          <w:spacing w:val="-8"/>
        </w:rPr>
        <w:t xml:space="preserve"> </w:t>
      </w:r>
      <w:r>
        <w:t xml:space="preserve">pode comprometer a representatividade específica de cada grupo, considerando que as demandas, necessidades e políticas públicas direcionadas às pessoas com deficiência auditiva e às pessoas com deficiência visual possuem características próprias e </w:t>
      </w:r>
      <w:r>
        <w:rPr>
          <w:spacing w:val="-2"/>
        </w:rPr>
        <w:t>diferenc</w:t>
      </w:r>
      <w:r>
        <w:rPr>
          <w:spacing w:val="-2"/>
        </w:rPr>
        <w:t>iadas.</w:t>
      </w:r>
    </w:p>
    <w:p w:rsidR="00AB1E37" w:rsidRDefault="006A1DAE">
      <w:pPr>
        <w:pStyle w:val="Corpodetexto"/>
        <w:spacing w:before="242"/>
        <w:ind w:left="141"/>
      </w:pP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apresentada</w:t>
      </w:r>
      <w:r>
        <w:rPr>
          <w:spacing w:val="-2"/>
        </w:rPr>
        <w:t xml:space="preserve"> busca:</w:t>
      </w:r>
    </w:p>
    <w:p w:rsidR="00AB1E37" w:rsidRDefault="00AB1E37">
      <w:pPr>
        <w:pStyle w:val="Corpodetexto"/>
        <w:spacing w:before="117"/>
      </w:pPr>
    </w:p>
    <w:p w:rsidR="00AB1E37" w:rsidRDefault="006A1DAE">
      <w:pPr>
        <w:pStyle w:val="PargrafodaLista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0"/>
        </w:rPr>
      </w:pPr>
      <w:r>
        <w:rPr>
          <w:sz w:val="20"/>
        </w:rPr>
        <w:t>Desmembrar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atual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conjunta,</w:t>
      </w:r>
      <w:r>
        <w:rPr>
          <w:spacing w:val="-2"/>
          <w:sz w:val="20"/>
        </w:rPr>
        <w:t xml:space="preserve"> criando:</w:t>
      </w:r>
    </w:p>
    <w:p w:rsidR="00AB1E37" w:rsidRDefault="00AB1E37">
      <w:pPr>
        <w:pStyle w:val="Corpodetexto"/>
        <w:spacing w:before="118"/>
      </w:pPr>
    </w:p>
    <w:p w:rsidR="00AB1E37" w:rsidRDefault="006A1DAE">
      <w:pPr>
        <w:pStyle w:val="PargrafodaLista"/>
        <w:numPr>
          <w:ilvl w:val="1"/>
          <w:numId w:val="1"/>
        </w:numPr>
        <w:tabs>
          <w:tab w:val="left" w:pos="1580"/>
        </w:tabs>
        <w:ind w:left="1580" w:hanging="358"/>
        <w:rPr>
          <w:sz w:val="20"/>
        </w:rPr>
      </w:pP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cadeira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segmento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com deficiência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auditiva;</w:t>
      </w:r>
    </w:p>
    <w:p w:rsidR="00AB1E37" w:rsidRDefault="00AB1E37">
      <w:pPr>
        <w:pStyle w:val="Corpodetexto"/>
        <w:spacing w:before="118"/>
      </w:pPr>
    </w:p>
    <w:p w:rsidR="00AB1E37" w:rsidRDefault="006A1DAE">
      <w:pPr>
        <w:pStyle w:val="PargrafodaLista"/>
        <w:numPr>
          <w:ilvl w:val="1"/>
          <w:numId w:val="1"/>
        </w:numPr>
        <w:tabs>
          <w:tab w:val="left" w:pos="1581"/>
        </w:tabs>
        <w:ind w:left="1581" w:hanging="359"/>
        <w:rPr>
          <w:sz w:val="20"/>
        </w:rPr>
      </w:pP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cadeira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segmento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com deficiência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visual;</w:t>
      </w:r>
    </w:p>
    <w:p w:rsidR="00AB1E37" w:rsidRDefault="00AB1E37">
      <w:pPr>
        <w:pStyle w:val="Corpodetexto"/>
        <w:spacing w:before="117"/>
      </w:pPr>
    </w:p>
    <w:p w:rsidR="00AB1E37" w:rsidRDefault="006A1DAE">
      <w:pPr>
        <w:pStyle w:val="PargrafodaLista"/>
        <w:numPr>
          <w:ilvl w:val="0"/>
          <w:numId w:val="1"/>
        </w:numPr>
        <w:tabs>
          <w:tab w:val="left" w:pos="859"/>
          <w:tab w:val="left" w:pos="861"/>
        </w:tabs>
        <w:spacing w:before="1" w:line="360" w:lineRule="auto"/>
        <w:ind w:left="861" w:right="152"/>
        <w:jc w:val="both"/>
        <w:rPr>
          <w:sz w:val="20"/>
        </w:rPr>
      </w:pPr>
      <w:r>
        <w:rPr>
          <w:sz w:val="20"/>
        </w:rPr>
        <w:t>Incluir</w:t>
      </w:r>
      <w:r>
        <w:rPr>
          <w:spacing w:val="-12"/>
          <w:sz w:val="20"/>
        </w:rPr>
        <w:t xml:space="preserve"> </w:t>
      </w:r>
      <w:r>
        <w:rPr>
          <w:sz w:val="20"/>
        </w:rPr>
        <w:t>01</w:t>
      </w:r>
      <w:r>
        <w:rPr>
          <w:spacing w:val="-14"/>
          <w:sz w:val="20"/>
        </w:rPr>
        <w:t xml:space="preserve"> </w:t>
      </w:r>
      <w:r>
        <w:rPr>
          <w:sz w:val="20"/>
        </w:rPr>
        <w:t>(um)</w:t>
      </w:r>
      <w:r>
        <w:rPr>
          <w:spacing w:val="-1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Câmara</w:t>
      </w:r>
      <w:r>
        <w:rPr>
          <w:spacing w:val="-1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Salgueiro</w:t>
      </w:r>
      <w:r>
        <w:rPr>
          <w:spacing w:val="-12"/>
          <w:sz w:val="20"/>
        </w:rPr>
        <w:t xml:space="preserve"> </w:t>
      </w:r>
      <w:r>
        <w:rPr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membros governamentais,</w:t>
      </w:r>
      <w:r>
        <w:rPr>
          <w:spacing w:val="-5"/>
          <w:sz w:val="20"/>
        </w:rPr>
        <w:t xml:space="preserve"> </w:t>
      </w:r>
      <w:r>
        <w:rPr>
          <w:sz w:val="20"/>
        </w:rPr>
        <w:t>fortalecendo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-6"/>
          <w:sz w:val="20"/>
        </w:rPr>
        <w:t xml:space="preserve"> </w:t>
      </w:r>
      <w:r>
        <w:rPr>
          <w:sz w:val="20"/>
        </w:rPr>
        <w:t>institucional</w:t>
      </w:r>
      <w:r>
        <w:rPr>
          <w:spacing w:val="-7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9"/>
          <w:sz w:val="20"/>
        </w:rPr>
        <w:t xml:space="preserve"> </w:t>
      </w:r>
      <w:r>
        <w:rPr>
          <w:sz w:val="20"/>
        </w:rPr>
        <w:t>e o Conselho;</w:t>
      </w:r>
    </w:p>
    <w:p w:rsidR="00AB1E37" w:rsidRDefault="006A1DAE">
      <w:pPr>
        <w:pStyle w:val="PargrafodaLista"/>
        <w:numPr>
          <w:ilvl w:val="0"/>
          <w:numId w:val="1"/>
        </w:numPr>
        <w:tabs>
          <w:tab w:val="left" w:pos="859"/>
          <w:tab w:val="left" w:pos="861"/>
        </w:tabs>
        <w:spacing w:before="242" w:line="360" w:lineRule="auto"/>
        <w:ind w:left="861" w:right="142"/>
        <w:jc w:val="both"/>
        <w:rPr>
          <w:sz w:val="20"/>
        </w:rPr>
      </w:pPr>
      <w:r>
        <w:rPr>
          <w:sz w:val="20"/>
        </w:rPr>
        <w:t>Ampliar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z w:val="20"/>
        </w:rPr>
        <w:t>número</w:t>
      </w:r>
      <w:r>
        <w:rPr>
          <w:spacing w:val="-17"/>
          <w:sz w:val="20"/>
        </w:rPr>
        <w:t xml:space="preserve"> </w:t>
      </w:r>
      <w:r>
        <w:rPr>
          <w:sz w:val="20"/>
        </w:rPr>
        <w:t>total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membros</w:t>
      </w:r>
      <w:r>
        <w:rPr>
          <w:spacing w:val="-18"/>
          <w:sz w:val="20"/>
        </w:rPr>
        <w:t xml:space="preserve"> </w:t>
      </w:r>
      <w:r>
        <w:rPr>
          <w:sz w:val="20"/>
        </w:rPr>
        <w:t>para</w:t>
      </w:r>
      <w:r>
        <w:rPr>
          <w:spacing w:val="-18"/>
          <w:sz w:val="20"/>
        </w:rPr>
        <w:t xml:space="preserve"> </w:t>
      </w:r>
      <w:r>
        <w:rPr>
          <w:sz w:val="20"/>
        </w:rPr>
        <w:t>14</w:t>
      </w:r>
      <w:r>
        <w:rPr>
          <w:spacing w:val="-16"/>
          <w:sz w:val="20"/>
        </w:rPr>
        <w:t xml:space="preserve"> </w:t>
      </w:r>
      <w:r>
        <w:rPr>
          <w:sz w:val="20"/>
        </w:rPr>
        <w:t>(quatorze),</w:t>
      </w:r>
      <w:r>
        <w:rPr>
          <w:spacing w:val="-18"/>
          <w:sz w:val="20"/>
        </w:rPr>
        <w:t xml:space="preserve"> </w:t>
      </w:r>
      <w:r>
        <w:rPr>
          <w:sz w:val="20"/>
        </w:rPr>
        <w:t>mantendo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paridade</w:t>
      </w:r>
      <w:r>
        <w:rPr>
          <w:spacing w:val="-16"/>
          <w:sz w:val="20"/>
        </w:rPr>
        <w:t xml:space="preserve"> </w:t>
      </w:r>
      <w:r>
        <w:rPr>
          <w:sz w:val="20"/>
        </w:rPr>
        <w:t>entre representantes governamentais e não-governamentais (07 e 07), preservando o equilíbrio democrático do colegiado.</w:t>
      </w:r>
    </w:p>
    <w:p w:rsidR="00AB1E37" w:rsidRDefault="006A1DAE">
      <w:pPr>
        <w:pStyle w:val="Corpodetexto"/>
        <w:spacing w:before="239" w:line="360" w:lineRule="auto"/>
        <w:ind w:left="141" w:right="140"/>
        <w:jc w:val="both"/>
      </w:pPr>
      <w:r>
        <w:t>A medida promove maior inclusão, amplia a participação social e reforça o compromisso do Município com a efetivação dos direitos das pess</w:t>
      </w:r>
      <w:r>
        <w:t>oas com deficiência, em consonância com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Constituição</w:t>
      </w:r>
      <w:r>
        <w:rPr>
          <w:spacing w:val="-17"/>
        </w:rPr>
        <w:t xml:space="preserve"> </w:t>
      </w:r>
      <w:r>
        <w:t>Federal,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Lei</w:t>
      </w:r>
      <w:r>
        <w:rPr>
          <w:spacing w:val="-18"/>
        </w:rPr>
        <w:t xml:space="preserve"> </w:t>
      </w:r>
      <w:r>
        <w:t>Brasileira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Inclusão</w:t>
      </w:r>
      <w:r>
        <w:rPr>
          <w:spacing w:val="-18"/>
        </w:rPr>
        <w:t xml:space="preserve"> </w:t>
      </w:r>
      <w:r>
        <w:t>(Lei</w:t>
      </w:r>
      <w:r>
        <w:rPr>
          <w:spacing w:val="-17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13.146/2015)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princípios da gestão participativa.</w:t>
      </w:r>
    </w:p>
    <w:p w:rsidR="00AB1E37" w:rsidRDefault="006A1DAE">
      <w:pPr>
        <w:pStyle w:val="Corpodetexto"/>
        <w:spacing w:before="242" w:line="360" w:lineRule="auto"/>
        <w:ind w:left="141" w:right="148"/>
        <w:jc w:val="both"/>
      </w:pPr>
      <w:r>
        <w:t>Diante do exposto, solicita o apoio dos nobres vereadores para aprovação do presente projeto de lei.</w:t>
      </w:r>
    </w:p>
    <w:p w:rsidR="00AB1E37" w:rsidRDefault="006A1DAE">
      <w:pPr>
        <w:pStyle w:val="Corpodetexto"/>
        <w:spacing w:before="238"/>
        <w:ind w:left="5163"/>
      </w:pPr>
      <w:r>
        <w:t>Salgueiro/PE,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AB1E37" w:rsidRDefault="00AB1E37">
      <w:pPr>
        <w:pStyle w:val="Corpodetexto"/>
      </w:pPr>
    </w:p>
    <w:p w:rsidR="00AB1E37" w:rsidRDefault="00AB1E37">
      <w:pPr>
        <w:pStyle w:val="Corpodetexto"/>
      </w:pPr>
    </w:p>
    <w:p w:rsidR="00AB1E37" w:rsidRDefault="00AB1E37">
      <w:pPr>
        <w:pStyle w:val="Corpodetexto"/>
        <w:spacing w:before="236"/>
      </w:pPr>
    </w:p>
    <w:p w:rsidR="00AB1E37" w:rsidRDefault="006A1DAE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Vereador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Léo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Parente</w:t>
      </w:r>
    </w:p>
    <w:sectPr w:rsidR="00AB1E37">
      <w:pgSz w:w="11910" w:h="16840"/>
      <w:pgMar w:top="2240" w:right="992" w:bottom="280" w:left="1559" w:header="4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DAE" w:rsidRDefault="006A1DAE">
      <w:r>
        <w:separator/>
      </w:r>
    </w:p>
  </w:endnote>
  <w:endnote w:type="continuationSeparator" w:id="0">
    <w:p w:rsidR="006A1DAE" w:rsidRDefault="006A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DAE" w:rsidRDefault="006A1DAE">
      <w:r>
        <w:separator/>
      </w:r>
    </w:p>
  </w:footnote>
  <w:footnote w:type="continuationSeparator" w:id="0">
    <w:p w:rsidR="006A1DAE" w:rsidRDefault="006A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37" w:rsidRDefault="006A1DAE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34592" behindDoc="1" locked="0" layoutInCell="1" allowOverlap="1">
          <wp:simplePos x="0" y="0"/>
          <wp:positionH relativeFrom="page">
            <wp:posOffset>2943860</wp:posOffset>
          </wp:positionH>
          <wp:positionV relativeFrom="page">
            <wp:posOffset>259714</wp:posOffset>
          </wp:positionV>
          <wp:extent cx="1609725" cy="11652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177A9"/>
    <w:multiLevelType w:val="hybridMultilevel"/>
    <w:tmpl w:val="9F9E1E46"/>
    <w:lvl w:ilvl="0" w:tplc="C34485E6">
      <w:start w:val="1"/>
      <w:numFmt w:val="upperRoman"/>
      <w:lvlText w:val="%1"/>
      <w:lvlJc w:val="left"/>
      <w:pPr>
        <w:ind w:left="2266" w:hanging="245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20"/>
        <w:szCs w:val="20"/>
        <w:lang w:val="pt-PT" w:eastAsia="en-US" w:bidi="ar-SA"/>
      </w:rPr>
    </w:lvl>
    <w:lvl w:ilvl="1" w:tplc="3FCAA482">
      <w:start w:val="1"/>
      <w:numFmt w:val="lowerLetter"/>
      <w:lvlText w:val="%2)"/>
      <w:lvlJc w:val="left"/>
      <w:pPr>
        <w:ind w:left="2549" w:hanging="284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-1"/>
        <w:w w:val="100"/>
        <w:sz w:val="20"/>
        <w:szCs w:val="20"/>
        <w:lang w:val="pt-PT" w:eastAsia="en-US" w:bidi="ar-SA"/>
      </w:rPr>
    </w:lvl>
    <w:lvl w:ilvl="2" w:tplc="A8428524">
      <w:numFmt w:val="bullet"/>
      <w:lvlText w:val="•"/>
      <w:lvlJc w:val="left"/>
      <w:pPr>
        <w:ind w:left="3297" w:hanging="284"/>
      </w:pPr>
      <w:rPr>
        <w:rFonts w:hint="default"/>
        <w:lang w:val="pt-PT" w:eastAsia="en-US" w:bidi="ar-SA"/>
      </w:rPr>
    </w:lvl>
    <w:lvl w:ilvl="3" w:tplc="243C6CD0">
      <w:numFmt w:val="bullet"/>
      <w:lvlText w:val="•"/>
      <w:lvlJc w:val="left"/>
      <w:pPr>
        <w:ind w:left="4054" w:hanging="284"/>
      </w:pPr>
      <w:rPr>
        <w:rFonts w:hint="default"/>
        <w:lang w:val="pt-PT" w:eastAsia="en-US" w:bidi="ar-SA"/>
      </w:rPr>
    </w:lvl>
    <w:lvl w:ilvl="4" w:tplc="F530F3DA">
      <w:numFmt w:val="bullet"/>
      <w:lvlText w:val="•"/>
      <w:lvlJc w:val="left"/>
      <w:pPr>
        <w:ind w:left="4812" w:hanging="284"/>
      </w:pPr>
      <w:rPr>
        <w:rFonts w:hint="default"/>
        <w:lang w:val="pt-PT" w:eastAsia="en-US" w:bidi="ar-SA"/>
      </w:rPr>
    </w:lvl>
    <w:lvl w:ilvl="5" w:tplc="8A5EA49A">
      <w:numFmt w:val="bullet"/>
      <w:lvlText w:val="•"/>
      <w:lvlJc w:val="left"/>
      <w:pPr>
        <w:ind w:left="5569" w:hanging="284"/>
      </w:pPr>
      <w:rPr>
        <w:rFonts w:hint="default"/>
        <w:lang w:val="pt-PT" w:eastAsia="en-US" w:bidi="ar-SA"/>
      </w:rPr>
    </w:lvl>
    <w:lvl w:ilvl="6" w:tplc="15607CA0">
      <w:numFmt w:val="bullet"/>
      <w:lvlText w:val="•"/>
      <w:lvlJc w:val="left"/>
      <w:pPr>
        <w:ind w:left="6327" w:hanging="284"/>
      </w:pPr>
      <w:rPr>
        <w:rFonts w:hint="default"/>
        <w:lang w:val="pt-PT" w:eastAsia="en-US" w:bidi="ar-SA"/>
      </w:rPr>
    </w:lvl>
    <w:lvl w:ilvl="7" w:tplc="61CA1C5A">
      <w:numFmt w:val="bullet"/>
      <w:lvlText w:val="•"/>
      <w:lvlJc w:val="left"/>
      <w:pPr>
        <w:ind w:left="7084" w:hanging="284"/>
      </w:pPr>
      <w:rPr>
        <w:rFonts w:hint="default"/>
        <w:lang w:val="pt-PT" w:eastAsia="en-US" w:bidi="ar-SA"/>
      </w:rPr>
    </w:lvl>
    <w:lvl w:ilvl="8" w:tplc="FDECDDD6">
      <w:numFmt w:val="bullet"/>
      <w:lvlText w:val="•"/>
      <w:lvlJc w:val="left"/>
      <w:pPr>
        <w:ind w:left="784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606E19D2"/>
    <w:multiLevelType w:val="hybridMultilevel"/>
    <w:tmpl w:val="6EB80930"/>
    <w:lvl w:ilvl="0" w:tplc="F88840DE">
      <w:start w:val="1"/>
      <w:numFmt w:val="decimal"/>
      <w:lvlText w:val="%1."/>
      <w:lvlJc w:val="left"/>
      <w:pPr>
        <w:ind w:left="86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AEA734A">
      <w:start w:val="1"/>
      <w:numFmt w:val="lowerLetter"/>
      <w:lvlText w:val="%2)"/>
      <w:lvlJc w:val="left"/>
      <w:pPr>
        <w:ind w:left="158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5F86EA8E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0B10D558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509004AE">
      <w:numFmt w:val="bullet"/>
      <w:lvlText w:val="•"/>
      <w:lvlJc w:val="left"/>
      <w:pPr>
        <w:ind w:left="4172" w:hanging="360"/>
      </w:pPr>
      <w:rPr>
        <w:rFonts w:hint="default"/>
        <w:lang w:val="pt-PT" w:eastAsia="en-US" w:bidi="ar-SA"/>
      </w:rPr>
    </w:lvl>
    <w:lvl w:ilvl="5" w:tplc="D0247C14">
      <w:numFmt w:val="bullet"/>
      <w:lvlText w:val="•"/>
      <w:lvlJc w:val="left"/>
      <w:pPr>
        <w:ind w:left="5036" w:hanging="360"/>
      </w:pPr>
      <w:rPr>
        <w:rFonts w:hint="default"/>
        <w:lang w:val="pt-PT" w:eastAsia="en-US" w:bidi="ar-SA"/>
      </w:rPr>
    </w:lvl>
    <w:lvl w:ilvl="6" w:tplc="A2BC8F50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7" w:tplc="7FC4F09A">
      <w:numFmt w:val="bullet"/>
      <w:lvlText w:val="•"/>
      <w:lvlJc w:val="left"/>
      <w:pPr>
        <w:ind w:left="6764" w:hanging="360"/>
      </w:pPr>
      <w:rPr>
        <w:rFonts w:hint="default"/>
        <w:lang w:val="pt-PT" w:eastAsia="en-US" w:bidi="ar-SA"/>
      </w:rPr>
    </w:lvl>
    <w:lvl w:ilvl="8" w:tplc="D2BCF6D8">
      <w:numFmt w:val="bullet"/>
      <w:lvlText w:val="•"/>
      <w:lvlJc w:val="left"/>
      <w:pPr>
        <w:ind w:left="762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37"/>
    <w:rsid w:val="006A1DAE"/>
    <w:rsid w:val="006C0C63"/>
    <w:rsid w:val="00AB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E10A3-8601-443F-8C88-E4C189B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right="2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Carvalho</dc:creator>
  <cp:lastModifiedBy>leidmar</cp:lastModifiedBy>
  <cp:revision>2</cp:revision>
  <dcterms:created xsi:type="dcterms:W3CDTF">2026-02-24T16:47:00Z</dcterms:created>
  <dcterms:modified xsi:type="dcterms:W3CDTF">2026-02-24T16:47:00Z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