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F1" w:rsidRDefault="00B02EF1" w:rsidP="006E72E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PROJETO DE LEI N°_______ /202</w:t>
      </w:r>
      <w:r w:rsidR="001D4834">
        <w:rPr>
          <w:rFonts w:ascii="Times New Roman" w:eastAsia="Times New Roman" w:hAnsi="Times New Roman" w:cs="Times New Roman"/>
          <w:b/>
        </w:rPr>
        <w:t>6</w:t>
      </w:r>
    </w:p>
    <w:p w:rsidR="006E72EA" w:rsidRPr="00B02EF1" w:rsidRDefault="006E72EA" w:rsidP="006E72EA">
      <w:pPr>
        <w:jc w:val="center"/>
        <w:rPr>
          <w:rFonts w:ascii="Times New Roman" w:eastAsia="Times New Roman" w:hAnsi="Times New Roman" w:cs="Times New Roman"/>
          <w:b/>
        </w:rPr>
      </w:pPr>
    </w:p>
    <w:p w:rsidR="00B02EF1" w:rsidRPr="00B02EF1" w:rsidRDefault="00BD048E" w:rsidP="00B02EF1">
      <w:pPr>
        <w:jc w:val="both"/>
        <w:rPr>
          <w:rFonts w:ascii="Times New Roman" w:eastAsia="Times New Roman" w:hAnsi="Times New Roman" w:cs="Times New Roman"/>
        </w:rPr>
      </w:pPr>
      <w:r w:rsidRPr="00BD048E">
        <w:rPr>
          <w:rFonts w:ascii="Times New Roman" w:eastAsia="Arial Unicode MS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" o:spid="_x0000_s2050" type="#_x0000_t202" style="position:absolute;left:0;text-align:left;margin-left:169.9pt;margin-top:5.95pt;width:277.5pt;height:63.25pt;z-index:251660288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">
            <v:textbox>
              <w:txbxContent>
                <w:p w:rsidR="00B02EF1" w:rsidRPr="000A13B5" w:rsidRDefault="00B02EF1" w:rsidP="00B02EF1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B02E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Ementa:</w:t>
                  </w:r>
                  <w:r w:rsidRPr="00B02EF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F0BE2" w:rsidRPr="005F0B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Institui o Programa Municipal de Combate ao Descarte Irregular de Resíduos Sólidos no Município de Salgueiro, estabelece penalidades administrativas e cria incentivo à denúncia responsável.</w:t>
                  </w:r>
                </w:p>
              </w:txbxContent>
            </v:textbox>
            <w10:wrap type="square" anchorx="margin"/>
          </v:shape>
        </w:pict>
      </w:r>
    </w:p>
    <w:p w:rsidR="00B02EF1" w:rsidRPr="00B02EF1" w:rsidRDefault="00B02EF1" w:rsidP="00B02EF1">
      <w:pPr>
        <w:jc w:val="both"/>
        <w:rPr>
          <w:rFonts w:ascii="Times New Roman" w:eastAsia="Times New Roman" w:hAnsi="Times New Roman" w:cs="Times New Roman"/>
        </w:rPr>
      </w:pPr>
    </w:p>
    <w:p w:rsidR="00B02EF1" w:rsidRPr="00B02EF1" w:rsidRDefault="00B02EF1" w:rsidP="00B02EF1">
      <w:pPr>
        <w:jc w:val="both"/>
        <w:rPr>
          <w:rFonts w:ascii="Times New Roman" w:eastAsia="Times New Roman" w:hAnsi="Times New Roman" w:cs="Times New Roman"/>
        </w:rPr>
      </w:pPr>
    </w:p>
    <w:p w:rsidR="001D4834" w:rsidRDefault="001D4834" w:rsidP="00342DC5">
      <w:pPr>
        <w:pStyle w:val="NormalWeb"/>
        <w:jc w:val="both"/>
        <w:rPr>
          <w:rStyle w:val="Forte"/>
          <w:b w:val="0"/>
          <w:bCs w:val="0"/>
        </w:rPr>
      </w:pP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6E72EA">
        <w:rPr>
          <w:rStyle w:val="Forte"/>
          <w:bCs w:val="0"/>
        </w:rPr>
        <w:t>Art. 1º -</w:t>
      </w:r>
      <w:r w:rsidRPr="00052FAF">
        <w:rPr>
          <w:rStyle w:val="Forte"/>
          <w:b w:val="0"/>
          <w:bCs w:val="0"/>
        </w:rPr>
        <w:t xml:space="preserve"> Fica instituído, no âmbito do Município de Salgueiro, o Programa Municipal de Combate ao Descarte Irregular de Resíduos Sólidos, com os seguintes objetivos: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 – preservar o meio ambiente;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 – proteger a saúde pública;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III – manter a cidade limpa e organizada;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IV – combater o descarte irregular em vias públicas, terrenos baldios, áreas verdes, canais, açudes e demais espaços públicos ou privados não autorizados;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V – incentivar a participação da população na fiscalização.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</w:rPr>
        <w:t xml:space="preserve">Art. 2º - </w:t>
      </w:r>
      <w:r w:rsidRPr="00052FAF">
        <w:rPr>
          <w:rStyle w:val="Forte"/>
          <w:b w:val="0"/>
          <w:bCs w:val="0"/>
        </w:rPr>
        <w:t>Considera-se descarte irregular o depósito, lançamento ou abandono de resíduos sólidos em locais não autorizados pelo Poder Público Municipal.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Parágrafo único. Incluem-se entre os resíduos: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 – lixo doméstico;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 – entulhos de construção;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III – restos de poda;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IV – móveis e eletrodomésticos;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V – resíduos comerciais ou industriais;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VI – qualquer material que cause degradação ambiental.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</w:rPr>
        <w:t xml:space="preserve">Art. 3º </w:t>
      </w:r>
      <w:r w:rsidRPr="00052FAF">
        <w:rPr>
          <w:rStyle w:val="Forte"/>
          <w:b w:val="0"/>
          <w:bCs w:val="0"/>
        </w:rPr>
        <w:t>- O infrator estará sujeito às seguintes penalidades administrativas: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 – advertência formal;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 xml:space="preserve">II – multa de 100 (cem) a 5.000 (cinco mil) </w:t>
      </w:r>
      <w:proofErr w:type="spellStart"/>
      <w:r w:rsidRPr="00052FAF">
        <w:rPr>
          <w:rStyle w:val="Forte"/>
          <w:b w:val="0"/>
          <w:bCs w:val="0"/>
        </w:rPr>
        <w:t>UFMs</w:t>
      </w:r>
      <w:proofErr w:type="spellEnd"/>
      <w:r w:rsidRPr="00052FAF">
        <w:rPr>
          <w:rStyle w:val="Forte"/>
          <w:b w:val="0"/>
          <w:bCs w:val="0"/>
        </w:rPr>
        <w:t>, conforme a gravidade da infração;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lastRenderedPageBreak/>
        <w:t>III – obrigação de remover o material descartado irregularmente;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IV – em caso de reincidência, multa aplicada em dobro.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§1º A penalidade será aplicada após regular processo administrativo, assegurados o contraditório e a ampla defesa.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§2º Quando identificado veículo utilizado para o descarte irregular, este poderá ser apreendido até a regularização da infração.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</w:rPr>
        <w:t xml:space="preserve">Art. 4º </w:t>
      </w:r>
      <w:r w:rsidRPr="00052FAF">
        <w:rPr>
          <w:rStyle w:val="Forte"/>
          <w:b w:val="0"/>
          <w:bCs w:val="0"/>
        </w:rPr>
        <w:t>-</w:t>
      </w:r>
      <w:r w:rsidR="004B379A">
        <w:rPr>
          <w:rStyle w:val="Forte"/>
          <w:b w:val="0"/>
          <w:bCs w:val="0"/>
        </w:rPr>
        <w:t xml:space="preserve"> </w:t>
      </w:r>
      <w:r w:rsidRPr="00052FAF">
        <w:rPr>
          <w:rStyle w:val="Forte"/>
          <w:b w:val="0"/>
          <w:bCs w:val="0"/>
        </w:rPr>
        <w:t>Fica criado o mecanismo de denúncia responsável, podendo qualquer cidadão comunicar infração ambiental por meio de: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 – aplicativo oficial do Município;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 – canal telefônico;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III – protocolo presencial;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IV – envio de imagens ou vídeos que comprovem a infração.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§1º A identidade do denunciante será mantida sob sigilo.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§2º A denúncia deverá conter elementos mínimos que permitam a identificação do infrator.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</w:rPr>
        <w:t xml:space="preserve">Art. 5º </w:t>
      </w:r>
      <w:r w:rsidRPr="00052FAF">
        <w:rPr>
          <w:rStyle w:val="Forte"/>
          <w:b w:val="0"/>
          <w:bCs w:val="0"/>
        </w:rPr>
        <w:t>- O Município poderá instituir recompensa pecuniária ao denunciante quando: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 – houver comprovação da infração;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 – resultar na aplicação definitiva da multa;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III – a denúncia for determinante para identificação do infrator.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§1º A recompensa poderá corresponder a até 20% do valor efetivamente arrecadado com a multa.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§2º O pagamento somente ocorrerá após o trânsito em julgado administrativo.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</w:rPr>
        <w:t xml:space="preserve">Art. 6º </w:t>
      </w:r>
      <w:r w:rsidRPr="00052FAF">
        <w:rPr>
          <w:rStyle w:val="Forte"/>
          <w:b w:val="0"/>
          <w:bCs w:val="0"/>
        </w:rPr>
        <w:t>- Os recursos arrecadados com as multas serão destinados ao: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 – Fundo Municipal de Meio Ambiente;</w:t>
      </w:r>
    </w:p>
    <w:p w:rsidR="006074F1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 – ações de limpeza urbana;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lastRenderedPageBreak/>
        <w:t>III – campanhas educativas;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IV – implantação de ecopontos.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</w:rPr>
        <w:t xml:space="preserve">Art. </w:t>
      </w:r>
      <w:r w:rsidR="007474A8">
        <w:rPr>
          <w:rStyle w:val="Forte"/>
        </w:rPr>
        <w:t>7</w:t>
      </w:r>
      <w:r w:rsidRPr="00052FAF">
        <w:rPr>
          <w:rStyle w:val="Forte"/>
        </w:rPr>
        <w:t xml:space="preserve">º - </w:t>
      </w:r>
      <w:r w:rsidRPr="00052FAF">
        <w:rPr>
          <w:rStyle w:val="Forte"/>
          <w:b w:val="0"/>
          <w:bCs w:val="0"/>
        </w:rPr>
        <w:t>O Poder Executivo Municipal deverá promover a instalação progressiva de coletores públicos de resíduos sólidos em bairros, loteamentos, distritos e comunidades rurais que não disponham de estrutura adequada para o acondicionamento e recolhimento regular do lixo.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 xml:space="preserve">§1º Os coletores deverão ser instalados em locais estratégicos, de fácil acesso à população, observando critérios técnicos definidos pela Secretaria Municipal de Planejamento e Meio Ambiente. 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§2º O Município poderá priorizar áreas com maior incidência de descarte irregular.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§3º A implantação poderá ocorrer de forma gradual, conforme disponibilidade orçamentária, devendo constar no planejamento anual da Secretaria responsável pela limpeza urbana.</w:t>
      </w:r>
    </w:p>
    <w:p w:rsidR="00342DC5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§4º O Poder Executivo poderá celebrar convênios ou parcerias para ampliação da estrutura de coleta e implantação de ecopontos.</w:t>
      </w:r>
    </w:p>
    <w:p w:rsidR="000B71DA" w:rsidRPr="000B71DA" w:rsidRDefault="000B71DA" w:rsidP="000B71DA">
      <w:pPr>
        <w:pStyle w:val="NormalWeb"/>
        <w:jc w:val="both"/>
        <w:rPr>
          <w:rStyle w:val="Forte"/>
          <w:b w:val="0"/>
          <w:bCs w:val="0"/>
        </w:rPr>
      </w:pPr>
      <w:r w:rsidRPr="009A5097">
        <w:rPr>
          <w:rStyle w:val="Forte"/>
        </w:rPr>
        <w:t>Art.</w:t>
      </w:r>
      <w:r w:rsidR="009A5097" w:rsidRPr="009A5097">
        <w:rPr>
          <w:rStyle w:val="Forte"/>
        </w:rPr>
        <w:t>8º</w:t>
      </w:r>
      <w:r w:rsidR="009A5097">
        <w:rPr>
          <w:rStyle w:val="Forte"/>
          <w:b w:val="0"/>
          <w:bCs w:val="0"/>
        </w:rPr>
        <w:t xml:space="preserve"> - </w:t>
      </w:r>
      <w:r w:rsidRPr="000B71DA">
        <w:rPr>
          <w:rStyle w:val="Forte"/>
          <w:b w:val="0"/>
          <w:bCs w:val="0"/>
        </w:rPr>
        <w:t>O Poder Executivo Municipal deverá promover a instalação e manutenção de lixeiras públicas em praças, parques, áreas de convivência, equipamentos esportivos, prédios públicos, vias de grande circulação e demais espaços públicos de uso coletivo.</w:t>
      </w:r>
    </w:p>
    <w:p w:rsidR="000B71DA" w:rsidRPr="000B71DA" w:rsidRDefault="000B71DA" w:rsidP="000B71DA">
      <w:pPr>
        <w:pStyle w:val="NormalWeb"/>
        <w:jc w:val="both"/>
        <w:rPr>
          <w:rStyle w:val="Forte"/>
          <w:b w:val="0"/>
          <w:bCs w:val="0"/>
        </w:rPr>
      </w:pPr>
      <w:r w:rsidRPr="000B71DA">
        <w:rPr>
          <w:rStyle w:val="Forte"/>
          <w:b w:val="0"/>
          <w:bCs w:val="0"/>
        </w:rPr>
        <w:t>§1º As lixeiras deverão ser distribuídas de forma estratégica, observando critérios técnicos de fluxo de pessoas e demanda de resíduos.</w:t>
      </w:r>
    </w:p>
    <w:p w:rsidR="000B71DA" w:rsidRPr="000B71DA" w:rsidRDefault="000B71DA" w:rsidP="000B71DA">
      <w:pPr>
        <w:pStyle w:val="NormalWeb"/>
        <w:jc w:val="both"/>
        <w:rPr>
          <w:rStyle w:val="Forte"/>
          <w:b w:val="0"/>
          <w:bCs w:val="0"/>
        </w:rPr>
      </w:pPr>
      <w:r w:rsidRPr="000B71DA">
        <w:rPr>
          <w:rStyle w:val="Forte"/>
          <w:b w:val="0"/>
          <w:bCs w:val="0"/>
        </w:rPr>
        <w:t>§2º Sempre que possível, serão implantadas lixeiras destinadas à coleta seletiva, com identificação adequada para separação de resíduos recicláveis.</w:t>
      </w:r>
    </w:p>
    <w:p w:rsidR="000B71DA" w:rsidRPr="00052FAF" w:rsidRDefault="000B71DA" w:rsidP="000B71DA">
      <w:pPr>
        <w:pStyle w:val="NormalWeb"/>
        <w:jc w:val="both"/>
        <w:rPr>
          <w:rStyle w:val="Forte"/>
          <w:b w:val="0"/>
          <w:bCs w:val="0"/>
        </w:rPr>
      </w:pPr>
      <w:r w:rsidRPr="000B71DA">
        <w:rPr>
          <w:rStyle w:val="Forte"/>
          <w:b w:val="0"/>
          <w:bCs w:val="0"/>
        </w:rPr>
        <w:t>§3º Compete ao órgão municipal responsável pela limpeza urbana garantir a manutenção, substituição e esvaziamento periódico das lixeiras instaladas.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</w:rPr>
        <w:t xml:space="preserve">Art. </w:t>
      </w:r>
      <w:r w:rsidR="009A5097">
        <w:rPr>
          <w:rStyle w:val="Forte"/>
        </w:rPr>
        <w:t>9</w:t>
      </w:r>
      <w:r w:rsidRPr="00052FAF">
        <w:rPr>
          <w:rStyle w:val="Forte"/>
        </w:rPr>
        <w:t xml:space="preserve">º - </w:t>
      </w:r>
      <w:r w:rsidRPr="00052FAF">
        <w:rPr>
          <w:rStyle w:val="Forte"/>
          <w:b w:val="0"/>
          <w:bCs w:val="0"/>
        </w:rPr>
        <w:t>O Chefe do Poder Executivo Municipal regulamentará a presente Lei, no que couber, mediante Decreto, especialmente quanto: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 – aos procedimentos de fiscalização;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 – à forma de aplicação e gradação das multas;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III – aos critérios para pagamento da recompensa prevista nesta Lei;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t>IV – aos canais oficiais de denúncia;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052FAF">
        <w:rPr>
          <w:rStyle w:val="Forte"/>
          <w:b w:val="0"/>
          <w:bCs w:val="0"/>
        </w:rPr>
        <w:lastRenderedPageBreak/>
        <w:t>V – à operacionalização da instalação dos coletores públicos de resíduos.</w:t>
      </w:r>
    </w:p>
    <w:p w:rsidR="00342DC5" w:rsidRPr="00052FAF" w:rsidRDefault="00342DC5" w:rsidP="00342DC5">
      <w:pPr>
        <w:pStyle w:val="NormalWeb"/>
        <w:jc w:val="both"/>
        <w:rPr>
          <w:rStyle w:val="Forte"/>
          <w:b w:val="0"/>
          <w:bCs w:val="0"/>
        </w:rPr>
      </w:pPr>
      <w:r w:rsidRPr="00F6170C">
        <w:rPr>
          <w:rStyle w:val="Forte"/>
          <w:bCs w:val="0"/>
        </w:rPr>
        <w:t>Parágrafo único</w:t>
      </w:r>
      <w:r w:rsidRPr="00052FAF">
        <w:rPr>
          <w:rStyle w:val="Forte"/>
          <w:b w:val="0"/>
          <w:bCs w:val="0"/>
        </w:rPr>
        <w:t>. A regulamentação não poderá restringir direitos nem ampliar penalidades além das previstas nesta Lei.</w:t>
      </w:r>
    </w:p>
    <w:p w:rsidR="001810D3" w:rsidRPr="00052FAF" w:rsidRDefault="00342DC5" w:rsidP="00342DC5">
      <w:pPr>
        <w:pStyle w:val="NormalWeb"/>
        <w:jc w:val="both"/>
        <w:rPr>
          <w:b/>
          <w:bCs/>
        </w:rPr>
      </w:pPr>
      <w:r w:rsidRPr="00052FAF">
        <w:rPr>
          <w:rStyle w:val="Forte"/>
        </w:rPr>
        <w:t xml:space="preserve">Art. </w:t>
      </w:r>
      <w:r w:rsidR="009A5097">
        <w:rPr>
          <w:rStyle w:val="Forte"/>
        </w:rPr>
        <w:t xml:space="preserve">10 </w:t>
      </w:r>
      <w:r w:rsidRPr="00052FAF">
        <w:rPr>
          <w:rStyle w:val="Forte"/>
        </w:rPr>
        <w:t xml:space="preserve">- </w:t>
      </w:r>
      <w:r w:rsidRPr="00052FAF">
        <w:rPr>
          <w:rStyle w:val="Forte"/>
          <w:b w:val="0"/>
          <w:bCs w:val="0"/>
        </w:rPr>
        <w:t>Esta Lei entra em vigor na data de sua publicação</w:t>
      </w:r>
      <w:r w:rsidR="009A5097">
        <w:rPr>
          <w:rStyle w:val="Forte"/>
          <w:b w:val="0"/>
          <w:bCs w:val="0"/>
        </w:rPr>
        <w:t xml:space="preserve"> revogando os dispositivos </w:t>
      </w:r>
      <w:r w:rsidR="003B3CDC">
        <w:rPr>
          <w:rStyle w:val="Forte"/>
          <w:b w:val="0"/>
          <w:bCs w:val="0"/>
        </w:rPr>
        <w:t>contrários</w:t>
      </w:r>
      <w:r w:rsidRPr="00052FAF">
        <w:rPr>
          <w:rStyle w:val="Forte"/>
          <w:b w:val="0"/>
          <w:bCs w:val="0"/>
        </w:rPr>
        <w:t>.</w:t>
      </w:r>
    </w:p>
    <w:p w:rsidR="00F70DBD" w:rsidRPr="00052FAF" w:rsidRDefault="00F70DBD" w:rsidP="00D0360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09A1" w:rsidRPr="00052FAF" w:rsidRDefault="00F6170C" w:rsidP="00DE5F4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Salgueiro, 03</w:t>
      </w:r>
      <w:r w:rsidR="00B02EF1" w:rsidRPr="00052FA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7474A8">
        <w:rPr>
          <w:rFonts w:ascii="Times New Roman" w:eastAsia="Times New Roman" w:hAnsi="Times New Roman" w:cs="Times New Roman"/>
          <w:sz w:val="24"/>
          <w:szCs w:val="24"/>
        </w:rPr>
        <w:t>março</w:t>
      </w:r>
      <w:r w:rsidR="00B02EF1" w:rsidRPr="00052FAF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36006D" w:rsidRPr="00052FAF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5F4E" w:rsidRPr="00052F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0936" w:rsidRDefault="00E60936" w:rsidP="00E6093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3CDC" w:rsidRDefault="003B3CDC" w:rsidP="00E6093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B3CDC" w:rsidRPr="00052FAF" w:rsidRDefault="003B3CDC" w:rsidP="00E6093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C6044" w:rsidRPr="00052FAF" w:rsidRDefault="00B02EF1" w:rsidP="00D036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FAF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</w:p>
    <w:p w:rsidR="00090263" w:rsidRPr="00052FAF" w:rsidRDefault="0036006D" w:rsidP="00244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FAF">
        <w:rPr>
          <w:rFonts w:ascii="Times New Roman" w:hAnsi="Times New Roman" w:cs="Times New Roman"/>
          <w:b/>
          <w:sz w:val="24"/>
          <w:szCs w:val="24"/>
        </w:rPr>
        <w:t>Vereador Professor Agaeudes Sampaio</w:t>
      </w: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CDC" w:rsidRDefault="003B3CDC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DC5" w:rsidRDefault="00B02EF1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EF1"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090263" w:rsidRPr="0036006D" w:rsidRDefault="00090263" w:rsidP="000902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DE" w:rsidRPr="00FD7DDE" w:rsidRDefault="00FD7DDE" w:rsidP="00FD7DDE">
      <w:pPr>
        <w:spacing w:after="60"/>
        <w:ind w:firstLine="708"/>
        <w:rPr>
          <w:rFonts w:ascii="Times New Roman" w:hAnsi="Times New Roman" w:cs="Times New Roman"/>
        </w:rPr>
      </w:pPr>
      <w:r w:rsidRPr="00FD7DDE">
        <w:rPr>
          <w:rFonts w:ascii="Times New Roman" w:hAnsi="Times New Roman" w:cs="Times New Roman"/>
        </w:rPr>
        <w:t>O descarte irregular de resíduos sólidos é um dos principais problemas urbanos enfrentados pelo Município de Salgueiro, causando:</w:t>
      </w:r>
    </w:p>
    <w:p w:rsidR="00FD7DDE" w:rsidRPr="00D80FA6" w:rsidRDefault="00FD7DDE" w:rsidP="00D80FA6">
      <w:pPr>
        <w:pStyle w:val="PargrafodaLista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proliferação de doenças;</w:t>
      </w:r>
    </w:p>
    <w:p w:rsidR="00FD7DDE" w:rsidRPr="00D80FA6" w:rsidRDefault="00FD7DDE" w:rsidP="00D80FA6">
      <w:pPr>
        <w:pStyle w:val="PargrafodaLista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entupimento de galerias pluviais;</w:t>
      </w:r>
    </w:p>
    <w:p w:rsidR="00FD7DDE" w:rsidRPr="00D80FA6" w:rsidRDefault="00FD7DDE" w:rsidP="00D80FA6">
      <w:pPr>
        <w:pStyle w:val="PargrafodaLista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degradação ambiental;</w:t>
      </w:r>
    </w:p>
    <w:p w:rsidR="00FD7DDE" w:rsidRPr="00D80FA6" w:rsidRDefault="00FD7DDE" w:rsidP="00D80FA6">
      <w:pPr>
        <w:pStyle w:val="PargrafodaLista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poluição visual;</w:t>
      </w:r>
    </w:p>
    <w:p w:rsidR="00FD7DDE" w:rsidRDefault="00FD7DDE" w:rsidP="00D80FA6">
      <w:pPr>
        <w:pStyle w:val="PargrafodaLista"/>
        <w:numPr>
          <w:ilvl w:val="0"/>
          <w:numId w:val="2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aumento dos gastos públicos com limpeza urbana.</w:t>
      </w:r>
    </w:p>
    <w:p w:rsidR="00D80FA6" w:rsidRPr="00D80FA6" w:rsidRDefault="00D80FA6" w:rsidP="00F6170C">
      <w:pPr>
        <w:pStyle w:val="PargrafodaLista"/>
        <w:spacing w:after="60"/>
        <w:ind w:left="1444"/>
        <w:rPr>
          <w:rFonts w:ascii="Times New Roman" w:hAnsi="Times New Roman" w:cs="Times New Roman"/>
        </w:rPr>
      </w:pPr>
    </w:p>
    <w:p w:rsidR="00FD7DDE" w:rsidRPr="00FD7DDE" w:rsidRDefault="00FD7DDE" w:rsidP="00D80FA6">
      <w:pPr>
        <w:spacing w:after="60"/>
        <w:ind w:firstLine="708"/>
        <w:rPr>
          <w:rFonts w:ascii="Times New Roman" w:hAnsi="Times New Roman" w:cs="Times New Roman"/>
        </w:rPr>
      </w:pPr>
      <w:r w:rsidRPr="00FD7DDE">
        <w:rPr>
          <w:rFonts w:ascii="Times New Roman" w:hAnsi="Times New Roman" w:cs="Times New Roman"/>
        </w:rPr>
        <w:t xml:space="preserve">A Constituição Federal, em seu art. 225, estabelece que o meio ambiente ecologicamente equilibrado </w:t>
      </w:r>
      <w:proofErr w:type="gramStart"/>
      <w:r w:rsidRPr="00FD7DDE">
        <w:rPr>
          <w:rFonts w:ascii="Times New Roman" w:hAnsi="Times New Roman" w:cs="Times New Roman"/>
        </w:rPr>
        <w:t>é</w:t>
      </w:r>
      <w:proofErr w:type="gramEnd"/>
      <w:r w:rsidRPr="00FD7DDE">
        <w:rPr>
          <w:rFonts w:ascii="Times New Roman" w:hAnsi="Times New Roman" w:cs="Times New Roman"/>
        </w:rPr>
        <w:t xml:space="preserve"> direito de todos e dever do Poder Público e da coletividade.</w:t>
      </w:r>
    </w:p>
    <w:p w:rsidR="00FD7DDE" w:rsidRPr="00FD7DDE" w:rsidRDefault="00FD7DDE" w:rsidP="00FD7DDE">
      <w:pPr>
        <w:spacing w:after="60"/>
        <w:ind w:firstLine="708"/>
        <w:rPr>
          <w:rFonts w:ascii="Times New Roman" w:hAnsi="Times New Roman" w:cs="Times New Roman"/>
        </w:rPr>
      </w:pPr>
      <w:r w:rsidRPr="00FD7DDE">
        <w:rPr>
          <w:rFonts w:ascii="Times New Roman" w:hAnsi="Times New Roman" w:cs="Times New Roman"/>
        </w:rPr>
        <w:t>A Lei Federal nº 12.305/2010 (Política Nacional de Resíduos Sólidos) também impõe aos municípios o dever de estruturar sistemas eficazes de controle e fiscalização.</w:t>
      </w:r>
    </w:p>
    <w:p w:rsidR="00FD7DDE" w:rsidRPr="00FD7DDE" w:rsidRDefault="00FD7DDE" w:rsidP="00FD7DDE">
      <w:pPr>
        <w:spacing w:after="60"/>
        <w:ind w:firstLine="708"/>
        <w:rPr>
          <w:rFonts w:ascii="Times New Roman" w:hAnsi="Times New Roman" w:cs="Times New Roman"/>
        </w:rPr>
      </w:pPr>
    </w:p>
    <w:p w:rsidR="00FD7DDE" w:rsidRPr="00FD7DDE" w:rsidRDefault="00FD7DDE" w:rsidP="00D80FA6">
      <w:pPr>
        <w:spacing w:after="60"/>
        <w:ind w:firstLine="708"/>
        <w:rPr>
          <w:rFonts w:ascii="Times New Roman" w:hAnsi="Times New Roman" w:cs="Times New Roman"/>
        </w:rPr>
      </w:pPr>
      <w:r w:rsidRPr="00FD7DDE">
        <w:rPr>
          <w:rFonts w:ascii="Times New Roman" w:hAnsi="Times New Roman" w:cs="Times New Roman"/>
        </w:rPr>
        <w:t>O presente projeto inova ao:</w:t>
      </w:r>
    </w:p>
    <w:p w:rsidR="00FD7DDE" w:rsidRPr="00D80FA6" w:rsidRDefault="00FD7DDE" w:rsidP="00D80FA6">
      <w:pPr>
        <w:pStyle w:val="PargrafodaLista"/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estabelecer penalidades claras e proporcionais;</w:t>
      </w:r>
    </w:p>
    <w:p w:rsidR="00FD7DDE" w:rsidRPr="00D80FA6" w:rsidRDefault="00FD7DDE" w:rsidP="00D80FA6">
      <w:pPr>
        <w:pStyle w:val="PargrafodaLista"/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criar mecanismo de fiscalização participativa;</w:t>
      </w:r>
    </w:p>
    <w:p w:rsidR="00FD7DDE" w:rsidRPr="00D80FA6" w:rsidRDefault="00FD7DDE" w:rsidP="00D80FA6">
      <w:pPr>
        <w:pStyle w:val="PargrafodaLista"/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incentivar a cidadania ativa com recompensa legal e regulamentada;</w:t>
      </w:r>
    </w:p>
    <w:p w:rsidR="00FD7DDE" w:rsidRPr="00D80FA6" w:rsidRDefault="00FD7DDE" w:rsidP="00D80FA6">
      <w:pPr>
        <w:pStyle w:val="PargrafodaLista"/>
        <w:numPr>
          <w:ilvl w:val="0"/>
          <w:numId w:val="1"/>
        </w:numPr>
        <w:spacing w:after="60"/>
        <w:rPr>
          <w:rFonts w:ascii="Times New Roman" w:hAnsi="Times New Roman" w:cs="Times New Roman"/>
        </w:rPr>
      </w:pPr>
      <w:r w:rsidRPr="00D80FA6">
        <w:rPr>
          <w:rFonts w:ascii="Times New Roman" w:hAnsi="Times New Roman" w:cs="Times New Roman"/>
        </w:rPr>
        <w:t>garantir devido processo legal.</w:t>
      </w:r>
    </w:p>
    <w:p w:rsidR="00FD7DDE" w:rsidRPr="00FD7DDE" w:rsidRDefault="00FD7DDE" w:rsidP="00FD7DDE">
      <w:pPr>
        <w:spacing w:after="60"/>
        <w:ind w:firstLine="708"/>
        <w:rPr>
          <w:rFonts w:ascii="Times New Roman" w:hAnsi="Times New Roman" w:cs="Times New Roman"/>
        </w:rPr>
      </w:pPr>
    </w:p>
    <w:p w:rsidR="00342DC5" w:rsidRDefault="00FD7DDE" w:rsidP="00FD7DDE">
      <w:pPr>
        <w:spacing w:after="60"/>
        <w:ind w:firstLine="708"/>
        <w:rPr>
          <w:rFonts w:ascii="Times New Roman" w:hAnsi="Times New Roman" w:cs="Times New Roman"/>
        </w:rPr>
      </w:pPr>
      <w:r w:rsidRPr="00FD7DDE">
        <w:rPr>
          <w:rFonts w:ascii="Times New Roman" w:hAnsi="Times New Roman" w:cs="Times New Roman"/>
        </w:rPr>
        <w:t>Trata-se de medida educativa, preventiva e punitiva, com forte potencial de repercussão social positiva.</w:t>
      </w:r>
    </w:p>
    <w:p w:rsidR="00342DC5" w:rsidRDefault="00342DC5" w:rsidP="006074F1">
      <w:pPr>
        <w:spacing w:after="60"/>
        <w:rPr>
          <w:rFonts w:ascii="Times New Roman" w:hAnsi="Times New Roman" w:cs="Times New Roman"/>
        </w:rPr>
      </w:pPr>
    </w:p>
    <w:p w:rsidR="00342DC5" w:rsidRPr="00AF752D" w:rsidRDefault="00342DC5" w:rsidP="00342DC5">
      <w:pPr>
        <w:spacing w:after="60"/>
        <w:ind w:firstLine="708"/>
        <w:rPr>
          <w:rFonts w:ascii="Times New Roman" w:hAnsi="Times New Roman" w:cs="Times New Roman"/>
        </w:rPr>
      </w:pPr>
    </w:p>
    <w:p w:rsidR="00F30646" w:rsidRPr="00AF752D" w:rsidRDefault="00B02EF1" w:rsidP="00BA7F79">
      <w:pPr>
        <w:spacing w:after="60"/>
        <w:ind w:firstLine="708"/>
        <w:jc w:val="right"/>
        <w:rPr>
          <w:rFonts w:ascii="Times New Roman" w:hAnsi="Times New Roman" w:cs="Times New Roman"/>
        </w:rPr>
      </w:pPr>
      <w:r w:rsidRPr="00AF752D">
        <w:rPr>
          <w:rFonts w:ascii="Times New Roman" w:hAnsi="Times New Roman" w:cs="Times New Roman"/>
        </w:rPr>
        <w:t xml:space="preserve">Salgueiro, </w:t>
      </w:r>
      <w:r w:rsidR="00F6170C">
        <w:rPr>
          <w:rFonts w:ascii="Times New Roman" w:hAnsi="Times New Roman" w:cs="Times New Roman"/>
        </w:rPr>
        <w:t>0</w:t>
      </w:r>
      <w:r w:rsidR="00D1728F" w:rsidRPr="00AF752D">
        <w:rPr>
          <w:rFonts w:ascii="Times New Roman" w:hAnsi="Times New Roman" w:cs="Times New Roman"/>
        </w:rPr>
        <w:t>3</w:t>
      </w:r>
      <w:r w:rsidRPr="00AF752D">
        <w:rPr>
          <w:rFonts w:ascii="Times New Roman" w:hAnsi="Times New Roman" w:cs="Times New Roman"/>
        </w:rPr>
        <w:t xml:space="preserve"> de</w:t>
      </w:r>
      <w:r w:rsidR="00616517" w:rsidRPr="00AF752D">
        <w:rPr>
          <w:rFonts w:ascii="Times New Roman" w:hAnsi="Times New Roman" w:cs="Times New Roman"/>
        </w:rPr>
        <w:t xml:space="preserve"> </w:t>
      </w:r>
      <w:r w:rsidR="00D80FA6">
        <w:rPr>
          <w:rFonts w:ascii="Times New Roman" w:hAnsi="Times New Roman" w:cs="Times New Roman"/>
        </w:rPr>
        <w:t>março</w:t>
      </w:r>
      <w:r w:rsidRPr="00AF752D">
        <w:rPr>
          <w:rFonts w:ascii="Times New Roman" w:hAnsi="Times New Roman" w:cs="Times New Roman"/>
        </w:rPr>
        <w:t xml:space="preserve"> de 202</w:t>
      </w:r>
      <w:r w:rsidR="00D80FA6">
        <w:rPr>
          <w:rFonts w:ascii="Times New Roman" w:hAnsi="Times New Roman" w:cs="Times New Roman"/>
        </w:rPr>
        <w:t>6</w:t>
      </w:r>
      <w:r w:rsidR="00BB3540" w:rsidRPr="00AF752D">
        <w:rPr>
          <w:rFonts w:ascii="Times New Roman" w:hAnsi="Times New Roman" w:cs="Times New Roman"/>
        </w:rPr>
        <w:t>.</w:t>
      </w:r>
    </w:p>
    <w:p w:rsidR="00F30646" w:rsidRDefault="00F30646" w:rsidP="00616517">
      <w:pPr>
        <w:spacing w:after="60"/>
        <w:ind w:firstLine="708"/>
        <w:jc w:val="right"/>
        <w:rPr>
          <w:rFonts w:ascii="Times New Roman" w:hAnsi="Times New Roman" w:cs="Times New Roman"/>
        </w:rPr>
      </w:pPr>
    </w:p>
    <w:p w:rsidR="006074F1" w:rsidRPr="00AF752D" w:rsidRDefault="006074F1" w:rsidP="00616517">
      <w:pPr>
        <w:spacing w:after="60"/>
        <w:ind w:firstLine="708"/>
        <w:jc w:val="right"/>
        <w:rPr>
          <w:rFonts w:ascii="Times New Roman" w:hAnsi="Times New Roman" w:cs="Times New Roman"/>
        </w:rPr>
      </w:pPr>
    </w:p>
    <w:p w:rsidR="00B02EF1" w:rsidRPr="00244C6E" w:rsidRDefault="00B02EF1" w:rsidP="00244C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C6E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36006D" w:rsidRPr="00244C6E" w:rsidRDefault="0036006D" w:rsidP="00244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C6E">
        <w:rPr>
          <w:rFonts w:ascii="Times New Roman" w:hAnsi="Times New Roman" w:cs="Times New Roman"/>
          <w:b/>
          <w:sz w:val="24"/>
          <w:szCs w:val="24"/>
        </w:rPr>
        <w:t>Vereador Professor Agaeudes Sampaio</w:t>
      </w:r>
    </w:p>
    <w:p w:rsidR="00B02EF1" w:rsidRPr="00B02EF1" w:rsidRDefault="00B02EF1" w:rsidP="00B02EF1">
      <w:pPr>
        <w:jc w:val="center"/>
        <w:rPr>
          <w:rFonts w:ascii="Times New Roman" w:hAnsi="Times New Roman" w:cs="Times New Roman"/>
        </w:rPr>
      </w:pPr>
    </w:p>
    <w:p w:rsidR="00B02EF1" w:rsidRPr="00B02EF1" w:rsidRDefault="00B02EF1" w:rsidP="00B02EF1">
      <w:pPr>
        <w:spacing w:after="60"/>
        <w:jc w:val="center"/>
        <w:rPr>
          <w:rFonts w:ascii="Times New Roman" w:hAnsi="Times New Roman" w:cs="Times New Roman"/>
        </w:rPr>
      </w:pPr>
    </w:p>
    <w:sectPr w:rsidR="00B02EF1" w:rsidRPr="00B02EF1" w:rsidSect="00B02EF1">
      <w:headerReference w:type="default" r:id="rId8"/>
      <w:footerReference w:type="default" r:id="rId9"/>
      <w:pgSz w:w="11909" w:h="16834"/>
      <w:pgMar w:top="2692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14A" w:rsidRDefault="0075414A">
      <w:pPr>
        <w:spacing w:line="240" w:lineRule="auto"/>
      </w:pPr>
      <w:r>
        <w:separator/>
      </w:r>
    </w:p>
  </w:endnote>
  <w:endnote w:type="continuationSeparator" w:id="0">
    <w:p w:rsidR="0075414A" w:rsidRDefault="00754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14A" w:rsidRDefault="0075414A">
      <w:pPr>
        <w:spacing w:line="240" w:lineRule="auto"/>
      </w:pPr>
      <w:r>
        <w:separator/>
      </w:r>
    </w:p>
  </w:footnote>
  <w:footnote w:type="continuationSeparator" w:id="0">
    <w:p w:rsidR="0075414A" w:rsidRDefault="007541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2EF1" w:rsidRDefault="00B02EF1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</w:p>
  <w:p w:rsidR="00B02EF1" w:rsidRDefault="00B02EF1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</w:p>
  <w:p w:rsidR="00B02EF1" w:rsidRDefault="00B02EF1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</w:p>
  <w:p w:rsidR="00B02EF1" w:rsidRDefault="00B02EF1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</w:p>
  <w:p w:rsidR="00B02EF1" w:rsidRDefault="00B02EF1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</w:p>
  <w:p w:rsidR="00B02EF1" w:rsidRDefault="00B02EF1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</w:p>
  <w:p w:rsidR="00967F80" w:rsidRPr="00B02EF1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D4B13"/>
    <w:multiLevelType w:val="hybridMultilevel"/>
    <w:tmpl w:val="BDF86C3C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>
    <w:nsid w:val="52A01560"/>
    <w:multiLevelType w:val="hybridMultilevel"/>
    <w:tmpl w:val="7402F7B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022B6"/>
    <w:rsid w:val="00005C24"/>
    <w:rsid w:val="00016F78"/>
    <w:rsid w:val="0002458D"/>
    <w:rsid w:val="00035481"/>
    <w:rsid w:val="00052FAF"/>
    <w:rsid w:val="0005627A"/>
    <w:rsid w:val="000656B9"/>
    <w:rsid w:val="00090263"/>
    <w:rsid w:val="000A13B5"/>
    <w:rsid w:val="000B1B9B"/>
    <w:rsid w:val="000B71DA"/>
    <w:rsid w:val="000E35FE"/>
    <w:rsid w:val="000F0FDE"/>
    <w:rsid w:val="0017766B"/>
    <w:rsid w:val="001810D3"/>
    <w:rsid w:val="00194C8B"/>
    <w:rsid w:val="00196607"/>
    <w:rsid w:val="001D4834"/>
    <w:rsid w:val="0021028F"/>
    <w:rsid w:val="002254EF"/>
    <w:rsid w:val="00244C6E"/>
    <w:rsid w:val="00250878"/>
    <w:rsid w:val="00281E85"/>
    <w:rsid w:val="00284843"/>
    <w:rsid w:val="002A43C3"/>
    <w:rsid w:val="002A5842"/>
    <w:rsid w:val="002B4817"/>
    <w:rsid w:val="002C2F9A"/>
    <w:rsid w:val="002C53A0"/>
    <w:rsid w:val="002D0B16"/>
    <w:rsid w:val="002D7969"/>
    <w:rsid w:val="002F0100"/>
    <w:rsid w:val="003135E9"/>
    <w:rsid w:val="003327DD"/>
    <w:rsid w:val="003368BB"/>
    <w:rsid w:val="00342DC5"/>
    <w:rsid w:val="0036006D"/>
    <w:rsid w:val="003B3CDC"/>
    <w:rsid w:val="003B5E7B"/>
    <w:rsid w:val="003D66C2"/>
    <w:rsid w:val="003E1990"/>
    <w:rsid w:val="003F1918"/>
    <w:rsid w:val="003F21AE"/>
    <w:rsid w:val="004163E2"/>
    <w:rsid w:val="004309A1"/>
    <w:rsid w:val="00444EA2"/>
    <w:rsid w:val="0045122D"/>
    <w:rsid w:val="004577EA"/>
    <w:rsid w:val="00457F7E"/>
    <w:rsid w:val="00497E84"/>
    <w:rsid w:val="004B379A"/>
    <w:rsid w:val="004C6044"/>
    <w:rsid w:val="0051089C"/>
    <w:rsid w:val="005500F4"/>
    <w:rsid w:val="00556C39"/>
    <w:rsid w:val="0057005A"/>
    <w:rsid w:val="005778E6"/>
    <w:rsid w:val="00583CDB"/>
    <w:rsid w:val="0058431B"/>
    <w:rsid w:val="005A434A"/>
    <w:rsid w:val="005B5A14"/>
    <w:rsid w:val="005D575C"/>
    <w:rsid w:val="005F0BE2"/>
    <w:rsid w:val="006074F1"/>
    <w:rsid w:val="00616517"/>
    <w:rsid w:val="00632DB9"/>
    <w:rsid w:val="00642259"/>
    <w:rsid w:val="006422CF"/>
    <w:rsid w:val="006725E4"/>
    <w:rsid w:val="00680A1B"/>
    <w:rsid w:val="0069002A"/>
    <w:rsid w:val="006A3D53"/>
    <w:rsid w:val="006B5BAB"/>
    <w:rsid w:val="006C1442"/>
    <w:rsid w:val="006C731B"/>
    <w:rsid w:val="006E72EA"/>
    <w:rsid w:val="00711F5B"/>
    <w:rsid w:val="00717FD8"/>
    <w:rsid w:val="0074529A"/>
    <w:rsid w:val="007474A8"/>
    <w:rsid w:val="0075414A"/>
    <w:rsid w:val="00757585"/>
    <w:rsid w:val="00757603"/>
    <w:rsid w:val="007651F1"/>
    <w:rsid w:val="00767852"/>
    <w:rsid w:val="00775F67"/>
    <w:rsid w:val="007B1E6A"/>
    <w:rsid w:val="007C21AF"/>
    <w:rsid w:val="007C7A7A"/>
    <w:rsid w:val="007D2A33"/>
    <w:rsid w:val="007F0E6F"/>
    <w:rsid w:val="00820977"/>
    <w:rsid w:val="00826295"/>
    <w:rsid w:val="00850A33"/>
    <w:rsid w:val="00855716"/>
    <w:rsid w:val="008626E9"/>
    <w:rsid w:val="00864612"/>
    <w:rsid w:val="008B0371"/>
    <w:rsid w:val="008B5140"/>
    <w:rsid w:val="008C6A74"/>
    <w:rsid w:val="008C6FCB"/>
    <w:rsid w:val="008D6A7B"/>
    <w:rsid w:val="009302A4"/>
    <w:rsid w:val="00943EB2"/>
    <w:rsid w:val="00966F83"/>
    <w:rsid w:val="00967F80"/>
    <w:rsid w:val="00980DBD"/>
    <w:rsid w:val="009A5097"/>
    <w:rsid w:val="009B52C4"/>
    <w:rsid w:val="009E1901"/>
    <w:rsid w:val="009E319A"/>
    <w:rsid w:val="009F3DE8"/>
    <w:rsid w:val="00A44365"/>
    <w:rsid w:val="00A51321"/>
    <w:rsid w:val="00A5477C"/>
    <w:rsid w:val="00A65B24"/>
    <w:rsid w:val="00A73A37"/>
    <w:rsid w:val="00A75559"/>
    <w:rsid w:val="00A87363"/>
    <w:rsid w:val="00AA01E7"/>
    <w:rsid w:val="00AA7E7E"/>
    <w:rsid w:val="00AF752D"/>
    <w:rsid w:val="00B02EF1"/>
    <w:rsid w:val="00B34AF7"/>
    <w:rsid w:val="00B62F82"/>
    <w:rsid w:val="00B91AD7"/>
    <w:rsid w:val="00BA0FDE"/>
    <w:rsid w:val="00BA2523"/>
    <w:rsid w:val="00BA7F79"/>
    <w:rsid w:val="00BB3540"/>
    <w:rsid w:val="00BD048E"/>
    <w:rsid w:val="00BD609B"/>
    <w:rsid w:val="00BE634E"/>
    <w:rsid w:val="00C31785"/>
    <w:rsid w:val="00C36193"/>
    <w:rsid w:val="00C53A02"/>
    <w:rsid w:val="00C87EA3"/>
    <w:rsid w:val="00CB5E7F"/>
    <w:rsid w:val="00CD5E13"/>
    <w:rsid w:val="00CE6491"/>
    <w:rsid w:val="00D03607"/>
    <w:rsid w:val="00D1728F"/>
    <w:rsid w:val="00D20292"/>
    <w:rsid w:val="00D46376"/>
    <w:rsid w:val="00D468AB"/>
    <w:rsid w:val="00D61839"/>
    <w:rsid w:val="00D64AAB"/>
    <w:rsid w:val="00D70B52"/>
    <w:rsid w:val="00D754F6"/>
    <w:rsid w:val="00D80FA6"/>
    <w:rsid w:val="00DE5F4E"/>
    <w:rsid w:val="00E0123D"/>
    <w:rsid w:val="00E60936"/>
    <w:rsid w:val="00E614FA"/>
    <w:rsid w:val="00E94D84"/>
    <w:rsid w:val="00EA25FB"/>
    <w:rsid w:val="00ED1605"/>
    <w:rsid w:val="00EE6401"/>
    <w:rsid w:val="00EF2FBA"/>
    <w:rsid w:val="00EF7733"/>
    <w:rsid w:val="00F30646"/>
    <w:rsid w:val="00F6170C"/>
    <w:rsid w:val="00F62663"/>
    <w:rsid w:val="00F70DBD"/>
    <w:rsid w:val="00F807BF"/>
    <w:rsid w:val="00F927CA"/>
    <w:rsid w:val="00FB7BA8"/>
    <w:rsid w:val="00FD7975"/>
    <w:rsid w:val="00FD7DDE"/>
    <w:rsid w:val="00FF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95"/>
  </w:style>
  <w:style w:type="paragraph" w:styleId="Ttulo1">
    <w:name w:val="heading 1"/>
    <w:basedOn w:val="Normal"/>
    <w:next w:val="Normal"/>
    <w:uiPriority w:val="9"/>
    <w:qFormat/>
    <w:rsid w:val="0082629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2629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2629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2629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2629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2629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262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2629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826295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EF1"/>
    <w:rPr>
      <w:rFonts w:ascii="Tahoma" w:hAnsi="Tahoma" w:cs="Tahoma"/>
      <w:sz w:val="16"/>
      <w:szCs w:val="16"/>
    </w:rPr>
  </w:style>
  <w:style w:type="character" w:styleId="Hyperlink">
    <w:name w:val="Hyperlink"/>
    <w:rsid w:val="00B02EF1"/>
    <w:rPr>
      <w:u w:val="single"/>
    </w:rPr>
  </w:style>
  <w:style w:type="character" w:styleId="Forte">
    <w:name w:val="Strong"/>
    <w:basedOn w:val="Fontepargpadro"/>
    <w:uiPriority w:val="22"/>
    <w:qFormat/>
    <w:rsid w:val="001810D3"/>
    <w:rPr>
      <w:b/>
      <w:bCs/>
    </w:rPr>
  </w:style>
  <w:style w:type="paragraph" w:styleId="PargrafodaLista">
    <w:name w:val="List Paragraph"/>
    <w:basedOn w:val="Normal"/>
    <w:uiPriority w:val="34"/>
    <w:qFormat/>
    <w:rsid w:val="00D80F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DB48-2D5D-432C-8B0F-45CD1D2E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914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agaeudes sampaio</dc:creator>
  <cp:lastModifiedBy>Cliente</cp:lastModifiedBy>
  <cp:revision>3</cp:revision>
  <cp:lastPrinted>2026-03-03T14:08:00Z</cp:lastPrinted>
  <dcterms:created xsi:type="dcterms:W3CDTF">2026-03-03T14:08:00Z</dcterms:created>
  <dcterms:modified xsi:type="dcterms:W3CDTF">2026-03-03T14:08:00Z</dcterms:modified>
</cp:coreProperties>
</file>